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5E9" w:rsidRDefault="00E575E9" w:rsidP="00036544">
      <w:pPr>
        <w:pStyle w:val="DefaultText"/>
        <w:tabs>
          <w:tab w:val="left" w:pos="1815"/>
        </w:tabs>
        <w:jc w:val="center"/>
        <w:rPr>
          <w:rFonts w:cs="Arial"/>
          <w:b/>
          <w:bCs/>
          <w:color w:val="FF0000"/>
        </w:rPr>
      </w:pPr>
      <w:bookmarkStart w:id="0" w:name="_GoBack"/>
      <w:bookmarkEnd w:id="0"/>
    </w:p>
    <w:p w:rsidR="00E575E9" w:rsidRDefault="00E575E9" w:rsidP="00036544">
      <w:pPr>
        <w:pStyle w:val="DefaultText"/>
        <w:tabs>
          <w:tab w:val="left" w:pos="1815"/>
        </w:tabs>
        <w:jc w:val="center"/>
      </w:pPr>
      <w:r>
        <w:rPr>
          <w:rFonts w:cs="Arial"/>
          <w:b/>
          <w:bCs/>
        </w:rPr>
        <w:t>HSE TERMS AND CONDITIONS OF CONTRACT - GOODS</w:t>
      </w:r>
    </w:p>
    <w:p w:rsidR="00E575E9" w:rsidRDefault="00E575E9" w:rsidP="00036544">
      <w:pPr>
        <w:pStyle w:val="Bulletabc"/>
        <w:spacing w:after="0"/>
        <w:ind w:left="-720" w:firstLine="720"/>
        <w:jc w:val="center"/>
        <w:rPr>
          <w:b/>
          <w:bCs/>
        </w:rPr>
      </w:pPr>
      <w:r>
        <w:rPr>
          <w:b/>
          <w:bCs/>
        </w:rPr>
        <w:t>DECLARATION OF ACCEPTANCE OR AMENDMENT</w:t>
      </w:r>
    </w:p>
    <w:p w:rsidR="00E575E9" w:rsidRDefault="00E575E9" w:rsidP="00036544">
      <w:pPr>
        <w:pStyle w:val="Bulletabc"/>
        <w:spacing w:after="0"/>
        <w:ind w:left="-720"/>
        <w:rPr>
          <w:b/>
          <w:bCs/>
        </w:rPr>
      </w:pPr>
      <w:r>
        <w:rPr>
          <w:b/>
          <w:bC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E575E9" w:rsidTr="00FC5860">
        <w:trPr>
          <w:cantSplit/>
        </w:trPr>
        <w:tc>
          <w:tcPr>
            <w:tcW w:w="8640" w:type="dxa"/>
          </w:tcPr>
          <w:p w:rsidR="005F2033" w:rsidRPr="005F2033" w:rsidRDefault="005F2033" w:rsidP="005F2033">
            <w:pPr>
              <w:jc w:val="center"/>
              <w:rPr>
                <w:rFonts w:ascii="Arial" w:hAnsi="Arial" w:cs="Arial"/>
                <w:b/>
                <w:u w:val="single"/>
                <w:lang w:val="en-US" w:eastAsia="en-GB"/>
              </w:rPr>
            </w:pPr>
            <w:r w:rsidRPr="005F2033">
              <w:rPr>
                <w:rFonts w:ascii="Arial" w:hAnsi="Arial" w:cs="Arial"/>
                <w:b/>
                <w:u w:val="single"/>
                <w:lang w:val="en-US" w:eastAsia="en-GB"/>
              </w:rPr>
              <w:t xml:space="preserve">T35 1415 </w:t>
            </w:r>
            <w:r w:rsidRPr="005F2033">
              <w:rPr>
                <w:rFonts w:ascii="Arial" w:hAnsi="Arial" w:cs="Arial"/>
                <w:b/>
                <w:bCs/>
                <w:u w:val="single"/>
                <w:lang w:eastAsia="en-GB"/>
              </w:rPr>
              <w:t>Ultra High Performance Liquid Chromatography (UHPLC) with Photodiode Array (PDA) and Electro Chemical Detectors (EC)</w:t>
            </w:r>
          </w:p>
          <w:p w:rsidR="005F2033" w:rsidRDefault="005F2033" w:rsidP="00FC5860">
            <w:pPr>
              <w:pStyle w:val="Bulletabc"/>
              <w:spacing w:after="0"/>
              <w:ind w:left="-720" w:firstLine="720"/>
              <w:jc w:val="center"/>
              <w:rPr>
                <w:b/>
                <w:bCs/>
              </w:rPr>
            </w:pPr>
          </w:p>
          <w:p w:rsidR="00E575E9" w:rsidRDefault="00E575E9" w:rsidP="00FC5860">
            <w:pPr>
              <w:pStyle w:val="Bulletabc"/>
              <w:spacing w:after="0"/>
              <w:ind w:left="-720" w:firstLine="720"/>
              <w:jc w:val="center"/>
              <w:rPr>
                <w:b/>
                <w:bCs/>
              </w:rPr>
            </w:pPr>
            <w:r>
              <w:rPr>
                <w:b/>
                <w:bCs/>
              </w:rPr>
              <w:t>Note to Tenderers:</w:t>
            </w:r>
          </w:p>
          <w:p w:rsidR="00E575E9" w:rsidRDefault="00E575E9" w:rsidP="00FC5860">
            <w:pPr>
              <w:pStyle w:val="Bulletabc"/>
              <w:spacing w:after="0"/>
              <w:rPr>
                <w:b/>
                <w:bCs/>
                <w:sz w:val="22"/>
              </w:rPr>
            </w:pPr>
            <w:r>
              <w:rPr>
                <w:sz w:val="22"/>
              </w:rPr>
              <w:t xml:space="preserve">Tenderers please complete either part of this Declaration and return it with your Tender documents.  </w:t>
            </w:r>
            <w:r>
              <w:rPr>
                <w:b/>
                <w:bCs/>
                <w:i/>
                <w:iCs/>
                <w:sz w:val="22"/>
              </w:rPr>
              <w:t>(detach this sheet from the main Terms &amp; Conditions)</w:t>
            </w:r>
            <w:r>
              <w:rPr>
                <w:sz w:val="22"/>
              </w:rPr>
              <w:t>.  Failure to do so may invalidate your Tender.  Continuation sheets may be used.</w:t>
            </w:r>
          </w:p>
        </w:tc>
      </w:tr>
    </w:tbl>
    <w:p w:rsidR="00E575E9" w:rsidRDefault="00E575E9" w:rsidP="00036544">
      <w:pPr>
        <w:pStyle w:val="Bulletabc"/>
        <w:spacing w:after="0"/>
        <w:ind w:left="-720"/>
        <w:rPr>
          <w:b/>
          <w:bCs/>
          <w:sz w:val="16"/>
        </w:rPr>
      </w:pPr>
    </w:p>
    <w:p w:rsidR="00E575E9" w:rsidRDefault="00E575E9" w:rsidP="00036544">
      <w:pPr>
        <w:pStyle w:val="Bulletabc"/>
        <w:spacing w:after="0"/>
        <w:rPr>
          <w:rFonts w:cs="Arial"/>
          <w:sz w:val="22"/>
        </w:rPr>
      </w:pPr>
      <w:r>
        <w:rPr>
          <w:rFonts w:cs="Arial"/>
          <w:sz w:val="22"/>
        </w:rPr>
        <w:t>The Health and Safety Executive’s intention is to reach mutual agreement over terms and conditions of contract before award of contract.  Negotiations after award of contract will only take place with the express agreement of the Health and Safety Executive.</w:t>
      </w:r>
    </w:p>
    <w:p w:rsidR="00E575E9" w:rsidRDefault="00E575E9" w:rsidP="00036544">
      <w:pPr>
        <w:rPr>
          <w:rFonts w:ascii="Arial" w:hAnsi="Arial" w:cs="Arial"/>
          <w:sz w:val="22"/>
        </w:rPr>
      </w:pPr>
    </w:p>
    <w:p w:rsidR="00E575E9" w:rsidRDefault="00E575E9" w:rsidP="00036544">
      <w:pPr>
        <w:pStyle w:val="BodyText"/>
      </w:pPr>
      <w:r>
        <w:rPr>
          <w:sz w:val="22"/>
        </w:rPr>
        <w:t>I confirm that our organisation has studied the Health and Safety Executive (HSE) Terms and Conditions of Contract for the Supply of Goods and hereby agree to be bound by such terms and conditions of contract.</w:t>
      </w:r>
    </w:p>
    <w:p w:rsidR="00E575E9" w:rsidRDefault="00E575E9" w:rsidP="00036544">
      <w:pPr>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5521"/>
      </w:tblGrid>
      <w:tr w:rsidR="00E575E9" w:rsidTr="00FC5860">
        <w:tc>
          <w:tcPr>
            <w:tcW w:w="3008" w:type="dxa"/>
            <w:vAlign w:val="center"/>
          </w:tcPr>
          <w:p w:rsidR="00E575E9" w:rsidRDefault="00E575E9" w:rsidP="00FC5860">
            <w:pPr>
              <w:rPr>
                <w:rFonts w:ascii="Arial" w:hAnsi="Arial" w:cs="Arial"/>
                <w:b/>
                <w:bCs/>
                <w:sz w:val="22"/>
              </w:rPr>
            </w:pPr>
            <w:r>
              <w:rPr>
                <w:rFonts w:ascii="Arial" w:hAnsi="Arial" w:cs="Arial"/>
                <w:b/>
                <w:bCs/>
                <w:sz w:val="22"/>
              </w:rPr>
              <w:t>Signed:</w:t>
            </w:r>
          </w:p>
          <w:p w:rsidR="00E575E9" w:rsidRDefault="00E575E9" w:rsidP="00FC5860">
            <w:pPr>
              <w:rPr>
                <w:rFonts w:ascii="Arial" w:hAnsi="Arial" w:cs="Arial"/>
                <w:b/>
                <w:bCs/>
                <w:sz w:val="22"/>
              </w:rPr>
            </w:pPr>
          </w:p>
        </w:tc>
        <w:tc>
          <w:tcPr>
            <w:tcW w:w="5521" w:type="dxa"/>
          </w:tcPr>
          <w:p w:rsidR="00E575E9" w:rsidRDefault="00E575E9" w:rsidP="00FC5860">
            <w:pPr>
              <w:rPr>
                <w:rFonts w:ascii="Arial" w:hAnsi="Arial" w:cs="Arial"/>
                <w:sz w:val="22"/>
              </w:rPr>
            </w:pPr>
          </w:p>
        </w:tc>
      </w:tr>
      <w:tr w:rsidR="00E575E9" w:rsidTr="00FC5860">
        <w:tc>
          <w:tcPr>
            <w:tcW w:w="3008" w:type="dxa"/>
            <w:vAlign w:val="center"/>
          </w:tcPr>
          <w:p w:rsidR="00E575E9" w:rsidRDefault="00E575E9" w:rsidP="00FC5860">
            <w:pPr>
              <w:rPr>
                <w:rFonts w:ascii="Arial" w:hAnsi="Arial" w:cs="Arial"/>
                <w:b/>
                <w:bCs/>
                <w:sz w:val="22"/>
              </w:rPr>
            </w:pPr>
            <w:r>
              <w:rPr>
                <w:rFonts w:ascii="Arial" w:hAnsi="Arial" w:cs="Arial"/>
                <w:b/>
                <w:bCs/>
                <w:sz w:val="22"/>
              </w:rPr>
              <w:t>Name in Capitals:</w:t>
            </w:r>
          </w:p>
          <w:p w:rsidR="00E575E9" w:rsidRDefault="00E575E9" w:rsidP="00FC5860">
            <w:pPr>
              <w:rPr>
                <w:rFonts w:ascii="Arial" w:hAnsi="Arial" w:cs="Arial"/>
                <w:b/>
                <w:bCs/>
                <w:sz w:val="22"/>
              </w:rPr>
            </w:pPr>
          </w:p>
        </w:tc>
        <w:tc>
          <w:tcPr>
            <w:tcW w:w="5521" w:type="dxa"/>
          </w:tcPr>
          <w:p w:rsidR="00E575E9" w:rsidRDefault="00E575E9" w:rsidP="00FC5860">
            <w:pPr>
              <w:rPr>
                <w:rFonts w:ascii="Arial" w:hAnsi="Arial" w:cs="Arial"/>
                <w:sz w:val="22"/>
              </w:rPr>
            </w:pPr>
          </w:p>
        </w:tc>
      </w:tr>
      <w:tr w:rsidR="00E575E9" w:rsidTr="00FC5860">
        <w:tc>
          <w:tcPr>
            <w:tcW w:w="3008" w:type="dxa"/>
            <w:vAlign w:val="center"/>
          </w:tcPr>
          <w:p w:rsidR="00E575E9" w:rsidRDefault="00E575E9" w:rsidP="00FC5860">
            <w:pPr>
              <w:rPr>
                <w:rFonts w:ascii="Arial" w:hAnsi="Arial" w:cs="Arial"/>
                <w:b/>
                <w:bCs/>
                <w:sz w:val="22"/>
              </w:rPr>
            </w:pPr>
            <w:r>
              <w:rPr>
                <w:rFonts w:ascii="Arial" w:hAnsi="Arial" w:cs="Arial"/>
                <w:b/>
                <w:bCs/>
                <w:sz w:val="22"/>
              </w:rPr>
              <w:t>Position Held:</w:t>
            </w:r>
          </w:p>
          <w:p w:rsidR="00E575E9" w:rsidRDefault="00E575E9" w:rsidP="00FC5860">
            <w:pPr>
              <w:rPr>
                <w:rFonts w:ascii="Arial" w:hAnsi="Arial" w:cs="Arial"/>
                <w:b/>
                <w:bCs/>
                <w:sz w:val="22"/>
              </w:rPr>
            </w:pPr>
          </w:p>
        </w:tc>
        <w:tc>
          <w:tcPr>
            <w:tcW w:w="5521" w:type="dxa"/>
          </w:tcPr>
          <w:p w:rsidR="00E575E9" w:rsidRDefault="00E575E9" w:rsidP="00FC5860">
            <w:pPr>
              <w:rPr>
                <w:rFonts w:ascii="Arial" w:hAnsi="Arial" w:cs="Arial"/>
                <w:sz w:val="22"/>
              </w:rPr>
            </w:pPr>
          </w:p>
        </w:tc>
      </w:tr>
      <w:tr w:rsidR="00E575E9" w:rsidTr="00FC5860">
        <w:tc>
          <w:tcPr>
            <w:tcW w:w="3008" w:type="dxa"/>
            <w:vAlign w:val="center"/>
          </w:tcPr>
          <w:p w:rsidR="00E575E9" w:rsidRDefault="00E575E9" w:rsidP="00FC5860">
            <w:pPr>
              <w:rPr>
                <w:rFonts w:ascii="Arial" w:hAnsi="Arial" w:cs="Arial"/>
                <w:b/>
                <w:bCs/>
                <w:sz w:val="22"/>
              </w:rPr>
            </w:pPr>
            <w:r>
              <w:rPr>
                <w:rFonts w:ascii="Arial" w:hAnsi="Arial" w:cs="Arial"/>
                <w:b/>
                <w:bCs/>
                <w:sz w:val="22"/>
              </w:rPr>
              <w:t>Name of Organisation:</w:t>
            </w:r>
          </w:p>
          <w:p w:rsidR="00E575E9" w:rsidRDefault="00E575E9" w:rsidP="00FC5860">
            <w:pPr>
              <w:rPr>
                <w:rFonts w:ascii="Arial" w:hAnsi="Arial" w:cs="Arial"/>
                <w:b/>
                <w:bCs/>
                <w:sz w:val="22"/>
              </w:rPr>
            </w:pPr>
          </w:p>
        </w:tc>
        <w:tc>
          <w:tcPr>
            <w:tcW w:w="5521" w:type="dxa"/>
          </w:tcPr>
          <w:p w:rsidR="00E575E9" w:rsidRDefault="00E575E9" w:rsidP="00FC5860">
            <w:pPr>
              <w:rPr>
                <w:rFonts w:ascii="Arial" w:hAnsi="Arial" w:cs="Arial"/>
                <w:sz w:val="22"/>
              </w:rPr>
            </w:pPr>
          </w:p>
        </w:tc>
      </w:tr>
    </w:tbl>
    <w:p w:rsidR="00E575E9" w:rsidRDefault="00E575E9" w:rsidP="00036544">
      <w:pPr>
        <w:pStyle w:val="Heading1"/>
        <w:rPr>
          <w:sz w:val="22"/>
        </w:rPr>
      </w:pPr>
    </w:p>
    <w:p w:rsidR="00E575E9" w:rsidRDefault="00E575E9" w:rsidP="00036544">
      <w:pPr>
        <w:pStyle w:val="Heading1"/>
        <w:rPr>
          <w:sz w:val="22"/>
        </w:rPr>
      </w:pPr>
      <w:r>
        <w:rPr>
          <w:sz w:val="22"/>
        </w:rPr>
        <w:t>OR</w:t>
      </w:r>
    </w:p>
    <w:p w:rsidR="00E575E9" w:rsidRDefault="00E575E9" w:rsidP="00036544">
      <w:pPr>
        <w:pStyle w:val="BodyText"/>
        <w:rPr>
          <w:sz w:val="22"/>
        </w:rPr>
      </w:pPr>
      <w:r>
        <w:rPr>
          <w:sz w:val="22"/>
        </w:rPr>
        <w:t>I confirm that our organisation has studied the HSE Terms and Conditions of Contract for the Supply of Goods and we request clarification/ amendment/deletion of the clauses listed below under our signatories.</w:t>
      </w:r>
    </w:p>
    <w:p w:rsidR="00E575E9" w:rsidRDefault="00E575E9" w:rsidP="00036544">
      <w:pPr>
        <w:pStyle w:val="BodyText"/>
        <w:rPr>
          <w:sz w:val="22"/>
        </w:rPr>
      </w:pPr>
    </w:p>
    <w:p w:rsidR="00E575E9" w:rsidRDefault="00E575E9" w:rsidP="00036544">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5521"/>
      </w:tblGrid>
      <w:tr w:rsidR="00E575E9" w:rsidTr="00FC5860">
        <w:tc>
          <w:tcPr>
            <w:tcW w:w="3008" w:type="dxa"/>
            <w:vAlign w:val="center"/>
          </w:tcPr>
          <w:p w:rsidR="00E575E9" w:rsidRDefault="00E575E9" w:rsidP="00FC5860">
            <w:pPr>
              <w:rPr>
                <w:rFonts w:ascii="Arial" w:hAnsi="Arial" w:cs="Arial"/>
                <w:b/>
                <w:bCs/>
                <w:sz w:val="22"/>
              </w:rPr>
            </w:pPr>
            <w:r>
              <w:rPr>
                <w:rFonts w:ascii="Arial" w:hAnsi="Arial" w:cs="Arial"/>
                <w:b/>
                <w:bCs/>
                <w:sz w:val="22"/>
              </w:rPr>
              <w:t>Signed:</w:t>
            </w:r>
          </w:p>
          <w:p w:rsidR="00E575E9" w:rsidRDefault="00E575E9" w:rsidP="00FC5860">
            <w:pPr>
              <w:rPr>
                <w:rFonts w:ascii="Arial" w:hAnsi="Arial" w:cs="Arial"/>
                <w:b/>
                <w:bCs/>
                <w:sz w:val="22"/>
              </w:rPr>
            </w:pPr>
          </w:p>
        </w:tc>
        <w:tc>
          <w:tcPr>
            <w:tcW w:w="5521" w:type="dxa"/>
          </w:tcPr>
          <w:p w:rsidR="00E575E9" w:rsidRDefault="00E575E9" w:rsidP="00FC5860">
            <w:pPr>
              <w:rPr>
                <w:rFonts w:ascii="Arial" w:hAnsi="Arial" w:cs="Arial"/>
                <w:sz w:val="22"/>
              </w:rPr>
            </w:pPr>
          </w:p>
        </w:tc>
      </w:tr>
      <w:tr w:rsidR="00E575E9" w:rsidTr="00FC5860">
        <w:tc>
          <w:tcPr>
            <w:tcW w:w="3008" w:type="dxa"/>
            <w:vAlign w:val="center"/>
          </w:tcPr>
          <w:p w:rsidR="00E575E9" w:rsidRDefault="00E575E9" w:rsidP="00FC5860">
            <w:pPr>
              <w:rPr>
                <w:rFonts w:ascii="Arial" w:hAnsi="Arial" w:cs="Arial"/>
                <w:b/>
                <w:bCs/>
                <w:sz w:val="22"/>
              </w:rPr>
            </w:pPr>
            <w:r>
              <w:rPr>
                <w:rFonts w:ascii="Arial" w:hAnsi="Arial" w:cs="Arial"/>
                <w:b/>
                <w:bCs/>
                <w:sz w:val="22"/>
              </w:rPr>
              <w:t>Name in Capitals:</w:t>
            </w:r>
          </w:p>
          <w:p w:rsidR="00E575E9" w:rsidRDefault="00E575E9" w:rsidP="00FC5860">
            <w:pPr>
              <w:rPr>
                <w:rFonts w:ascii="Arial" w:hAnsi="Arial" w:cs="Arial"/>
                <w:b/>
                <w:bCs/>
                <w:sz w:val="22"/>
              </w:rPr>
            </w:pPr>
          </w:p>
        </w:tc>
        <w:tc>
          <w:tcPr>
            <w:tcW w:w="5521" w:type="dxa"/>
          </w:tcPr>
          <w:p w:rsidR="00E575E9" w:rsidRDefault="00E575E9" w:rsidP="00FC5860">
            <w:pPr>
              <w:rPr>
                <w:rFonts w:ascii="Arial" w:hAnsi="Arial" w:cs="Arial"/>
                <w:sz w:val="22"/>
              </w:rPr>
            </w:pPr>
          </w:p>
        </w:tc>
      </w:tr>
      <w:tr w:rsidR="00E575E9" w:rsidTr="00FC5860">
        <w:tc>
          <w:tcPr>
            <w:tcW w:w="3008" w:type="dxa"/>
            <w:vAlign w:val="center"/>
          </w:tcPr>
          <w:p w:rsidR="00E575E9" w:rsidRDefault="00E575E9" w:rsidP="00FC5860">
            <w:pPr>
              <w:rPr>
                <w:rFonts w:ascii="Arial" w:hAnsi="Arial" w:cs="Arial"/>
                <w:b/>
                <w:bCs/>
                <w:sz w:val="22"/>
              </w:rPr>
            </w:pPr>
            <w:r>
              <w:rPr>
                <w:rFonts w:ascii="Arial" w:hAnsi="Arial" w:cs="Arial"/>
                <w:b/>
                <w:bCs/>
                <w:sz w:val="22"/>
              </w:rPr>
              <w:t>Position Held:</w:t>
            </w:r>
          </w:p>
          <w:p w:rsidR="00E575E9" w:rsidRDefault="00E575E9" w:rsidP="00FC5860">
            <w:pPr>
              <w:rPr>
                <w:rFonts w:ascii="Arial" w:hAnsi="Arial" w:cs="Arial"/>
                <w:b/>
                <w:bCs/>
                <w:sz w:val="22"/>
              </w:rPr>
            </w:pPr>
          </w:p>
        </w:tc>
        <w:tc>
          <w:tcPr>
            <w:tcW w:w="5521" w:type="dxa"/>
          </w:tcPr>
          <w:p w:rsidR="00E575E9" w:rsidRDefault="00E575E9" w:rsidP="00FC5860">
            <w:pPr>
              <w:rPr>
                <w:rFonts w:ascii="Arial" w:hAnsi="Arial" w:cs="Arial"/>
                <w:sz w:val="22"/>
              </w:rPr>
            </w:pPr>
          </w:p>
        </w:tc>
      </w:tr>
      <w:tr w:rsidR="00E575E9" w:rsidTr="00FC5860">
        <w:tc>
          <w:tcPr>
            <w:tcW w:w="3008" w:type="dxa"/>
            <w:vAlign w:val="center"/>
          </w:tcPr>
          <w:p w:rsidR="00E575E9" w:rsidRDefault="00E575E9" w:rsidP="00FC5860">
            <w:pPr>
              <w:rPr>
                <w:rFonts w:ascii="Arial" w:hAnsi="Arial" w:cs="Arial"/>
                <w:b/>
                <w:bCs/>
                <w:sz w:val="22"/>
              </w:rPr>
            </w:pPr>
            <w:r>
              <w:rPr>
                <w:rFonts w:ascii="Arial" w:hAnsi="Arial" w:cs="Arial"/>
                <w:b/>
                <w:bCs/>
                <w:sz w:val="22"/>
              </w:rPr>
              <w:t>Name of Organisation:</w:t>
            </w:r>
          </w:p>
          <w:p w:rsidR="00E575E9" w:rsidRDefault="00E575E9" w:rsidP="00FC5860">
            <w:pPr>
              <w:rPr>
                <w:rFonts w:ascii="Arial" w:hAnsi="Arial" w:cs="Arial"/>
                <w:b/>
                <w:bCs/>
                <w:sz w:val="22"/>
              </w:rPr>
            </w:pPr>
          </w:p>
        </w:tc>
        <w:tc>
          <w:tcPr>
            <w:tcW w:w="5521" w:type="dxa"/>
          </w:tcPr>
          <w:p w:rsidR="00E575E9" w:rsidRDefault="00E575E9" w:rsidP="00FC5860">
            <w:pPr>
              <w:rPr>
                <w:rFonts w:ascii="Arial" w:hAnsi="Arial" w:cs="Arial"/>
                <w:sz w:val="22"/>
              </w:rPr>
            </w:pPr>
          </w:p>
        </w:tc>
      </w:tr>
    </w:tbl>
    <w:p w:rsidR="00E575E9" w:rsidRDefault="00E575E9" w:rsidP="00036544">
      <w:pPr>
        <w:rPr>
          <w:rFonts w:ascii="Arial" w:hAnsi="Arial" w:cs="Arial"/>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8"/>
        <w:gridCol w:w="5521"/>
      </w:tblGrid>
      <w:tr w:rsidR="00E575E9" w:rsidTr="00FC5860">
        <w:tc>
          <w:tcPr>
            <w:tcW w:w="3008" w:type="dxa"/>
          </w:tcPr>
          <w:p w:rsidR="00E575E9" w:rsidRDefault="00E575E9" w:rsidP="00036544">
            <w:pPr>
              <w:pStyle w:val="Bulletabc"/>
              <w:numPr>
                <w:ilvl w:val="0"/>
                <w:numId w:val="7"/>
              </w:numPr>
              <w:spacing w:after="0"/>
              <w:rPr>
                <w:b/>
                <w:bCs/>
                <w:sz w:val="22"/>
              </w:rPr>
            </w:pPr>
            <w:r>
              <w:rPr>
                <w:b/>
                <w:bCs/>
                <w:sz w:val="22"/>
              </w:rPr>
              <w:t>Clause Number</w:t>
            </w:r>
          </w:p>
        </w:tc>
        <w:tc>
          <w:tcPr>
            <w:tcW w:w="5521" w:type="dxa"/>
          </w:tcPr>
          <w:p w:rsidR="00E575E9" w:rsidRDefault="00E575E9" w:rsidP="00036544">
            <w:pPr>
              <w:pStyle w:val="Bulletabc"/>
              <w:numPr>
                <w:ilvl w:val="0"/>
                <w:numId w:val="8"/>
              </w:numPr>
              <w:spacing w:after="0"/>
              <w:rPr>
                <w:b/>
                <w:bCs/>
                <w:sz w:val="22"/>
              </w:rPr>
            </w:pPr>
            <w:r>
              <w:rPr>
                <w:b/>
                <w:bCs/>
                <w:sz w:val="22"/>
              </w:rPr>
              <w:t>Nature of Enquiry</w:t>
            </w:r>
          </w:p>
        </w:tc>
      </w:tr>
      <w:tr w:rsidR="00E575E9" w:rsidTr="00FC5860">
        <w:tc>
          <w:tcPr>
            <w:tcW w:w="3008" w:type="dxa"/>
          </w:tcPr>
          <w:p w:rsidR="00E575E9" w:rsidRDefault="00E575E9" w:rsidP="00036544">
            <w:pPr>
              <w:pStyle w:val="Bulletabc"/>
              <w:numPr>
                <w:ilvl w:val="0"/>
                <w:numId w:val="7"/>
              </w:numPr>
              <w:spacing w:after="0"/>
              <w:rPr>
                <w:b/>
                <w:bCs/>
                <w:sz w:val="22"/>
              </w:rPr>
            </w:pPr>
          </w:p>
          <w:p w:rsidR="00E575E9" w:rsidRDefault="00E575E9" w:rsidP="00036544">
            <w:pPr>
              <w:pStyle w:val="Bulletabc"/>
              <w:numPr>
                <w:ilvl w:val="0"/>
                <w:numId w:val="7"/>
              </w:numPr>
              <w:spacing w:after="0"/>
              <w:rPr>
                <w:b/>
                <w:bCs/>
                <w:sz w:val="22"/>
              </w:rPr>
            </w:pPr>
          </w:p>
          <w:p w:rsidR="00E575E9" w:rsidRDefault="00E575E9" w:rsidP="00036544">
            <w:pPr>
              <w:pStyle w:val="Bulletabc"/>
              <w:numPr>
                <w:ilvl w:val="0"/>
                <w:numId w:val="7"/>
              </w:numPr>
              <w:spacing w:after="0"/>
              <w:rPr>
                <w:b/>
                <w:bCs/>
                <w:sz w:val="22"/>
              </w:rPr>
            </w:pPr>
          </w:p>
        </w:tc>
        <w:tc>
          <w:tcPr>
            <w:tcW w:w="5521" w:type="dxa"/>
          </w:tcPr>
          <w:p w:rsidR="00E575E9" w:rsidRDefault="00E575E9" w:rsidP="00036544">
            <w:pPr>
              <w:pStyle w:val="Bulletabc"/>
              <w:numPr>
                <w:ilvl w:val="0"/>
                <w:numId w:val="8"/>
              </w:numPr>
              <w:spacing w:after="0"/>
              <w:rPr>
                <w:i/>
                <w:iCs/>
                <w:sz w:val="22"/>
              </w:rPr>
            </w:pPr>
            <w:r>
              <w:rPr>
                <w:i/>
                <w:iCs/>
                <w:sz w:val="22"/>
              </w:rPr>
              <w:t>Please enter details as appropriate and extend on to another sheet if necessary.</w:t>
            </w:r>
          </w:p>
          <w:p w:rsidR="00E575E9" w:rsidRDefault="00E575E9" w:rsidP="00FC5860">
            <w:pPr>
              <w:pStyle w:val="Bulletabc"/>
              <w:spacing w:after="0"/>
              <w:rPr>
                <w:i/>
                <w:iCs/>
                <w:sz w:val="22"/>
              </w:rPr>
            </w:pPr>
          </w:p>
          <w:p w:rsidR="00E575E9" w:rsidRDefault="00E575E9" w:rsidP="00FC5860">
            <w:pPr>
              <w:pStyle w:val="Bulletabc"/>
              <w:spacing w:after="0"/>
              <w:rPr>
                <w:i/>
                <w:iCs/>
                <w:sz w:val="22"/>
              </w:rPr>
            </w:pPr>
          </w:p>
          <w:p w:rsidR="00E575E9" w:rsidRDefault="00E575E9" w:rsidP="00FC5860">
            <w:pPr>
              <w:pStyle w:val="Bulletabc"/>
              <w:spacing w:after="0"/>
              <w:rPr>
                <w:i/>
                <w:iCs/>
                <w:sz w:val="22"/>
              </w:rPr>
            </w:pPr>
          </w:p>
          <w:p w:rsidR="00E575E9" w:rsidRDefault="00E575E9" w:rsidP="00FC5860">
            <w:pPr>
              <w:pStyle w:val="Bulletabc"/>
              <w:spacing w:after="0"/>
              <w:rPr>
                <w:i/>
                <w:iCs/>
                <w:sz w:val="22"/>
              </w:rPr>
            </w:pPr>
          </w:p>
        </w:tc>
      </w:tr>
    </w:tbl>
    <w:p w:rsidR="00E575E9" w:rsidRDefault="00E575E9" w:rsidP="00EA0F1F">
      <w:pPr>
        <w:jc w:val="center"/>
        <w:rPr>
          <w:rFonts w:ascii="Arial" w:hAnsi="Arial" w:cs="Arial"/>
          <w:b/>
          <w:bCs/>
        </w:rPr>
      </w:pPr>
      <w:r>
        <w:rPr>
          <w:rFonts w:ascii="Arial" w:hAnsi="Arial"/>
          <w:b/>
        </w:rPr>
        <w:br w:type="page"/>
      </w:r>
      <w:r w:rsidRPr="00036544">
        <w:rPr>
          <w:rFonts w:ascii="Arial" w:hAnsi="Arial" w:cs="Arial"/>
          <w:b/>
          <w:bCs/>
          <w:sz w:val="28"/>
          <w:szCs w:val="28"/>
        </w:rPr>
        <w:lastRenderedPageBreak/>
        <w:t>Contents</w:t>
      </w:r>
      <w:r w:rsidRPr="00036544">
        <w:rPr>
          <w:rFonts w:ascii="Arial" w:hAnsi="Arial" w:cs="Arial"/>
          <w:b/>
          <w:bCs/>
          <w:sz w:val="28"/>
          <w:szCs w:val="28"/>
        </w:rPr>
        <w:tab/>
      </w:r>
      <w:r w:rsidRPr="00370FFB">
        <w:rPr>
          <w:rFonts w:ascii="Arial" w:hAnsi="Arial" w:cs="Arial"/>
          <w:b/>
          <w:bCs/>
        </w:rPr>
        <w:tab/>
      </w:r>
      <w:r w:rsidRPr="00370FFB">
        <w:rPr>
          <w:rFonts w:ascii="Arial" w:hAnsi="Arial" w:cs="Arial"/>
          <w:b/>
          <w:bCs/>
        </w:rPr>
        <w:tab/>
      </w:r>
      <w:r w:rsidRPr="00370FFB">
        <w:rPr>
          <w:rFonts w:ascii="Arial" w:hAnsi="Arial" w:cs="Arial"/>
          <w:b/>
          <w:bCs/>
        </w:rPr>
        <w:tab/>
      </w:r>
      <w:r w:rsidRPr="00370FFB">
        <w:rPr>
          <w:rFonts w:ascii="Arial" w:hAnsi="Arial" w:cs="Arial"/>
          <w:b/>
          <w:bCs/>
        </w:rPr>
        <w:tab/>
      </w:r>
      <w:r w:rsidRPr="00370FFB">
        <w:rPr>
          <w:rFonts w:ascii="Arial" w:hAnsi="Arial" w:cs="Arial"/>
          <w:b/>
          <w:bCs/>
        </w:rPr>
        <w:tab/>
      </w:r>
      <w:r w:rsidRPr="00370FFB">
        <w:rPr>
          <w:rFonts w:ascii="Arial" w:hAnsi="Arial" w:cs="Arial"/>
          <w:b/>
          <w:bCs/>
        </w:rPr>
        <w:tab/>
      </w:r>
      <w:r>
        <w:rPr>
          <w:rFonts w:ascii="Arial" w:hAnsi="Arial" w:cs="Arial"/>
          <w:b/>
          <w:bCs/>
        </w:rPr>
        <w:t xml:space="preserve">              </w:t>
      </w:r>
      <w:r w:rsidRPr="00370FFB">
        <w:rPr>
          <w:rFonts w:ascii="Arial" w:hAnsi="Arial" w:cs="Arial"/>
          <w:b/>
          <w:bCs/>
        </w:rPr>
        <w:t>Page</w:t>
      </w:r>
    </w:p>
    <w:p w:rsidR="00E575E9" w:rsidRPr="00370FFB" w:rsidRDefault="00E575E9" w:rsidP="00B85316">
      <w:pPr>
        <w:rPr>
          <w:rFonts w:ascii="Arial" w:hAnsi="Arial" w:cs="Arial"/>
          <w:b/>
          <w:bCs/>
        </w:rPr>
      </w:pPr>
    </w:p>
    <w:p w:rsidR="00E575E9" w:rsidRPr="00370FFB" w:rsidRDefault="00E575E9" w:rsidP="00B85316">
      <w:pPr>
        <w:pStyle w:val="Sectionheading"/>
        <w:tabs>
          <w:tab w:val="left" w:pos="720"/>
          <w:tab w:val="left" w:pos="1440"/>
          <w:tab w:val="left" w:pos="2160"/>
          <w:tab w:val="left" w:pos="7200"/>
        </w:tabs>
        <w:suppressAutoHyphens w:val="0"/>
        <w:jc w:val="left"/>
        <w:rPr>
          <w:rFonts w:ascii="Arial" w:hAnsi="Arial" w:cs="Arial"/>
        </w:rPr>
      </w:pPr>
      <w:r w:rsidRPr="00370FFB">
        <w:rPr>
          <w:rFonts w:ascii="Arial" w:hAnsi="Arial" w:cs="Arial"/>
          <w:u w:val="none"/>
        </w:rPr>
        <w:t>A.</w:t>
      </w:r>
      <w:r w:rsidRPr="00370FFB">
        <w:rPr>
          <w:rFonts w:ascii="Arial" w:hAnsi="Arial" w:cs="Arial"/>
          <w:u w:val="none"/>
        </w:rPr>
        <w:tab/>
      </w:r>
      <w:r w:rsidRPr="00370FFB">
        <w:rPr>
          <w:rFonts w:ascii="Arial" w:hAnsi="Arial" w:cs="Arial"/>
        </w:rPr>
        <w:t>GENERAL PROVISIONS</w:t>
      </w:r>
    </w:p>
    <w:p w:rsidR="00E575E9" w:rsidRPr="00370FFB" w:rsidRDefault="00E575E9" w:rsidP="00B85316">
      <w:pPr>
        <w:tabs>
          <w:tab w:val="left" w:pos="720"/>
          <w:tab w:val="left" w:pos="1440"/>
          <w:tab w:val="left" w:pos="2160"/>
          <w:tab w:val="left" w:pos="7200"/>
        </w:tabs>
        <w:spacing w:line="360" w:lineRule="auto"/>
        <w:rPr>
          <w:rFonts w:ascii="Arial" w:hAnsi="Arial" w:cs="Arial"/>
        </w:rPr>
      </w:pP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A1</w:t>
      </w:r>
      <w:r w:rsidRPr="00370FFB">
        <w:rPr>
          <w:rFonts w:ascii="Arial" w:hAnsi="Arial" w:cs="Arial"/>
        </w:rPr>
        <w:tab/>
        <w:t>Definitions and Interpretation</w:t>
      </w:r>
      <w:r w:rsidRPr="00370FFB">
        <w:rPr>
          <w:rFonts w:ascii="Arial" w:hAnsi="Arial" w:cs="Arial"/>
        </w:rPr>
        <w:tab/>
      </w:r>
      <w:r>
        <w:rPr>
          <w:rFonts w:ascii="Arial" w:hAnsi="Arial" w:cs="Arial"/>
        </w:rPr>
        <w:t>5</w:t>
      </w:r>
    </w:p>
    <w:p w:rsidR="00E575E9" w:rsidRPr="00370FFB" w:rsidRDefault="00E575E9" w:rsidP="00B85316">
      <w:pPr>
        <w:pStyle w:val="Heading9"/>
        <w:tabs>
          <w:tab w:val="left" w:pos="720"/>
          <w:tab w:val="left" w:pos="1440"/>
          <w:tab w:val="left" w:pos="2160"/>
          <w:tab w:val="left" w:pos="7200"/>
        </w:tabs>
        <w:rPr>
          <w:rFonts w:ascii="Arial" w:hAnsi="Arial" w:cs="Arial"/>
        </w:rPr>
      </w:pPr>
      <w:r w:rsidRPr="00370FFB">
        <w:rPr>
          <w:rFonts w:ascii="Arial" w:hAnsi="Arial" w:cs="Arial"/>
        </w:rPr>
        <w:t>A2</w:t>
      </w:r>
      <w:r w:rsidRPr="00370FFB">
        <w:rPr>
          <w:rFonts w:ascii="Arial" w:hAnsi="Arial" w:cs="Arial"/>
        </w:rPr>
        <w:tab/>
        <w:t>Client’s Obligations</w:t>
      </w:r>
      <w:r w:rsidRPr="00370FFB">
        <w:rPr>
          <w:rFonts w:ascii="Arial" w:hAnsi="Arial" w:cs="Arial"/>
        </w:rPr>
        <w:tab/>
      </w:r>
      <w:r>
        <w:rPr>
          <w:rFonts w:ascii="Arial" w:hAnsi="Arial" w:cs="Arial"/>
        </w:rPr>
        <w:t>10</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A3</w:t>
      </w:r>
      <w:r w:rsidRPr="00370FFB">
        <w:rPr>
          <w:rFonts w:ascii="Arial" w:hAnsi="Arial" w:cs="Arial"/>
        </w:rPr>
        <w:tab/>
        <w:t>Initial Contract Period</w:t>
      </w:r>
      <w:r w:rsidRPr="00370FFB">
        <w:rPr>
          <w:rFonts w:ascii="Arial" w:hAnsi="Arial" w:cs="Arial"/>
        </w:rPr>
        <w:tab/>
      </w:r>
      <w:r>
        <w:rPr>
          <w:rFonts w:ascii="Arial" w:hAnsi="Arial" w:cs="Arial"/>
        </w:rPr>
        <w:t>11</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A4</w:t>
      </w:r>
      <w:r w:rsidRPr="00370FFB">
        <w:rPr>
          <w:rFonts w:ascii="Arial" w:hAnsi="Arial" w:cs="Arial"/>
        </w:rPr>
        <w:tab/>
        <w:t xml:space="preserve">Contractor’s Status </w:t>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A5</w:t>
      </w:r>
      <w:r w:rsidRPr="00370FFB">
        <w:rPr>
          <w:rFonts w:ascii="Arial" w:hAnsi="Arial" w:cs="Arial"/>
        </w:rPr>
        <w:tab/>
        <w:t>Notices</w:t>
      </w:r>
      <w:r w:rsidRPr="00370FFB">
        <w:rPr>
          <w:rFonts w:ascii="Arial" w:hAnsi="Arial" w:cs="Arial"/>
        </w:rPr>
        <w:tab/>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A6</w:t>
      </w:r>
      <w:r w:rsidRPr="00370FFB">
        <w:rPr>
          <w:rFonts w:ascii="Arial" w:hAnsi="Arial" w:cs="Arial"/>
        </w:rPr>
        <w:tab/>
        <w:t>Inspection of Premises</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A7</w:t>
      </w:r>
      <w:r w:rsidRPr="00370FFB">
        <w:rPr>
          <w:rFonts w:ascii="Arial" w:hAnsi="Arial" w:cs="Arial"/>
        </w:rPr>
        <w:tab/>
        <w:t>Mistakes in Information</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A8</w:t>
      </w:r>
      <w:r w:rsidRPr="00370FFB">
        <w:rPr>
          <w:rFonts w:ascii="Arial" w:hAnsi="Arial" w:cs="Arial"/>
        </w:rPr>
        <w:tab/>
        <w:t>Conflicts of Interest</w:t>
      </w:r>
      <w:r w:rsidRPr="00370FFB">
        <w:rPr>
          <w:rFonts w:ascii="Arial" w:hAnsi="Arial" w:cs="Arial"/>
        </w:rPr>
        <w:tab/>
      </w:r>
      <w:r>
        <w:rPr>
          <w:rFonts w:ascii="Arial" w:hAnsi="Arial" w:cs="Arial"/>
        </w:rPr>
        <w:t>12</w:t>
      </w:r>
    </w:p>
    <w:p w:rsidR="00E575E9" w:rsidRDefault="00E575E9" w:rsidP="00B85316">
      <w:pPr>
        <w:pStyle w:val="Heading1"/>
        <w:keepNext w:val="0"/>
        <w:tabs>
          <w:tab w:val="left" w:pos="720"/>
          <w:tab w:val="left" w:pos="1440"/>
          <w:tab w:val="left" w:pos="2160"/>
          <w:tab w:val="left" w:pos="7200"/>
        </w:tabs>
        <w:spacing w:line="360" w:lineRule="auto"/>
        <w:ind w:left="0" w:firstLine="0"/>
        <w:jc w:val="left"/>
        <w:rPr>
          <w:b/>
          <w:bCs/>
        </w:rPr>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rPr>
          <w:b/>
          <w:bCs/>
          <w:u w:val="single"/>
        </w:rPr>
      </w:pPr>
      <w:r w:rsidRPr="00370FFB">
        <w:rPr>
          <w:b/>
          <w:bCs/>
        </w:rPr>
        <w:t xml:space="preserve">B. </w:t>
      </w:r>
      <w:r w:rsidRPr="00370FFB">
        <w:rPr>
          <w:b/>
          <w:bCs/>
        </w:rPr>
        <w:tab/>
      </w:r>
      <w:r w:rsidRPr="00370FFB">
        <w:rPr>
          <w:b/>
          <w:bCs/>
          <w:u w:val="single"/>
        </w:rPr>
        <w:t>The Goods</w:t>
      </w:r>
    </w:p>
    <w:p w:rsidR="00E575E9" w:rsidRDefault="00E575E9" w:rsidP="00B85316">
      <w:pPr>
        <w:pStyle w:val="Heading1"/>
        <w:keepNext w:val="0"/>
        <w:tabs>
          <w:tab w:val="left" w:pos="720"/>
          <w:tab w:val="left" w:pos="1440"/>
          <w:tab w:val="left" w:pos="2160"/>
          <w:tab w:val="left" w:pos="7200"/>
        </w:tabs>
        <w:spacing w:line="360" w:lineRule="auto"/>
        <w:ind w:left="0" w:firstLine="0"/>
        <w:jc w:val="left"/>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pPr>
      <w:r w:rsidRPr="00370FFB">
        <w:t>B1</w:t>
      </w:r>
      <w:r w:rsidRPr="00370FFB">
        <w:tab/>
        <w:t>The Specification</w:t>
      </w:r>
      <w:r w:rsidRPr="00370FFB">
        <w:tab/>
      </w:r>
      <w: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B2</w:t>
      </w:r>
      <w:r w:rsidRPr="00370FFB">
        <w:rPr>
          <w:rFonts w:ascii="Arial" w:hAnsi="Arial" w:cs="Arial"/>
        </w:rPr>
        <w:tab/>
        <w:t>The Goods</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B3</w:t>
      </w:r>
      <w:r w:rsidRPr="00370FFB">
        <w:rPr>
          <w:rFonts w:ascii="Arial" w:hAnsi="Arial" w:cs="Arial"/>
        </w:rPr>
        <w:tab/>
        <w:t>Delivery</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B4</w:t>
      </w:r>
      <w:r w:rsidRPr="00370FFB">
        <w:rPr>
          <w:rFonts w:ascii="Arial" w:hAnsi="Arial" w:cs="Arial"/>
        </w:rPr>
        <w:tab/>
        <w:t>Risk and Ownership</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B5</w:t>
      </w:r>
      <w:r w:rsidRPr="00370FFB">
        <w:rPr>
          <w:rFonts w:ascii="Arial" w:hAnsi="Arial" w:cs="Arial"/>
        </w:rPr>
        <w:tab/>
        <w:t>Non-Delivery</w:t>
      </w:r>
      <w:r w:rsidRPr="00370FFB">
        <w:rPr>
          <w:rFonts w:ascii="Arial" w:hAnsi="Arial" w:cs="Arial"/>
        </w:rPr>
        <w:tab/>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B6</w:t>
      </w:r>
      <w:r w:rsidRPr="00370FFB">
        <w:rPr>
          <w:rFonts w:ascii="Arial" w:hAnsi="Arial" w:cs="Arial"/>
        </w:rPr>
        <w:tab/>
        <w:t>Inspection, Rejection and Guarantee</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B7</w:t>
      </w:r>
      <w:r w:rsidRPr="00370FFB">
        <w:rPr>
          <w:rFonts w:ascii="Arial" w:hAnsi="Arial" w:cs="Arial"/>
        </w:rPr>
        <w:tab/>
        <w:t>Labelling and Packaging</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B8</w:t>
      </w:r>
      <w:r w:rsidRPr="00370FFB">
        <w:rPr>
          <w:rFonts w:ascii="Arial" w:hAnsi="Arial" w:cs="Arial"/>
        </w:rPr>
        <w:tab/>
        <w:t>Training</w:t>
      </w:r>
      <w:r w:rsidRPr="00370FFB">
        <w:rPr>
          <w:rFonts w:ascii="Arial" w:hAnsi="Arial" w:cs="Arial"/>
        </w:rPr>
        <w:tab/>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B9</w:t>
      </w:r>
      <w:r w:rsidRPr="00370FFB">
        <w:rPr>
          <w:rFonts w:ascii="Arial" w:hAnsi="Arial" w:cs="Arial"/>
        </w:rPr>
        <w:tab/>
        <w:t>Contract Performance</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B10</w:t>
      </w:r>
      <w:r w:rsidRPr="00370FFB">
        <w:rPr>
          <w:rFonts w:ascii="Arial" w:hAnsi="Arial" w:cs="Arial"/>
        </w:rPr>
        <w:tab/>
        <w:t>Manner of Carrying out Installation Work</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B11</w:t>
      </w:r>
      <w:r w:rsidRPr="00370FFB">
        <w:rPr>
          <w:rFonts w:ascii="Arial" w:hAnsi="Arial" w:cs="Arial"/>
        </w:rPr>
        <w:tab/>
        <w:t>Property</w:t>
      </w:r>
      <w:r w:rsidRPr="00370FFB">
        <w:rPr>
          <w:rFonts w:ascii="Arial" w:hAnsi="Arial" w:cs="Arial"/>
        </w:rPr>
        <w:tab/>
      </w:r>
      <w:r w:rsidRPr="00370FFB">
        <w:rPr>
          <w:rFonts w:ascii="Arial" w:hAnsi="Arial" w:cs="Arial"/>
        </w:rPr>
        <w:tab/>
      </w:r>
      <w:r>
        <w:rPr>
          <w:rFonts w:ascii="Arial" w:hAnsi="Arial" w:cs="Arial"/>
        </w:rPr>
        <w:t>18</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C.</w:t>
      </w:r>
      <w:r w:rsidRPr="00370FFB">
        <w:rPr>
          <w:rFonts w:ascii="Arial" w:hAnsi="Arial" w:cs="Arial"/>
          <w:b/>
          <w:bCs/>
        </w:rPr>
        <w:tab/>
      </w:r>
      <w:r w:rsidRPr="00370FFB">
        <w:rPr>
          <w:rFonts w:ascii="Arial" w:hAnsi="Arial" w:cs="Arial"/>
          <w:b/>
          <w:bCs/>
          <w:u w:val="single"/>
        </w:rPr>
        <w:t>Payment and Contract Price</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C1</w:t>
      </w:r>
      <w:r w:rsidRPr="00370FFB">
        <w:rPr>
          <w:rFonts w:ascii="Arial" w:hAnsi="Arial" w:cs="Arial"/>
        </w:rPr>
        <w:tab/>
        <w:t>Contract Price</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C2</w:t>
      </w:r>
      <w:r w:rsidRPr="00370FFB">
        <w:rPr>
          <w:rFonts w:ascii="Arial" w:hAnsi="Arial" w:cs="Arial"/>
        </w:rPr>
        <w:tab/>
        <w:t xml:space="preserve">Payment and VAT </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C3</w:t>
      </w:r>
      <w:r w:rsidRPr="00370FFB">
        <w:rPr>
          <w:rFonts w:ascii="Arial" w:hAnsi="Arial" w:cs="Arial"/>
        </w:rPr>
        <w:tab/>
        <w:t>Recovery of Sums Due</w:t>
      </w:r>
      <w:r w:rsidRPr="00370FFB">
        <w:rPr>
          <w:rFonts w:ascii="Arial" w:hAnsi="Arial" w:cs="Arial"/>
        </w:rPr>
        <w:tab/>
      </w:r>
      <w:r>
        <w:rPr>
          <w:rFonts w:ascii="Arial" w:hAnsi="Arial" w:cs="Arial"/>
        </w:rPr>
        <w:t>20</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lastRenderedPageBreak/>
        <w:t>C4</w:t>
      </w:r>
      <w:r w:rsidRPr="00370FFB">
        <w:rPr>
          <w:rFonts w:ascii="Arial" w:hAnsi="Arial" w:cs="Arial"/>
        </w:rPr>
        <w:tab/>
        <w:t>Price Adjustment on Extension of Initial Contract Period</w:t>
      </w:r>
      <w:r w:rsidRPr="00370FFB">
        <w:rPr>
          <w:rFonts w:ascii="Arial" w:hAnsi="Arial" w:cs="Arial"/>
        </w:rPr>
        <w:tab/>
      </w:r>
      <w:r>
        <w:rPr>
          <w:rFonts w:ascii="Arial" w:hAnsi="Arial" w:cs="Arial"/>
        </w:rPr>
        <w:t>20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C5</w:t>
      </w:r>
      <w:r w:rsidRPr="00370FFB">
        <w:rPr>
          <w:rFonts w:ascii="Arial" w:hAnsi="Arial" w:cs="Arial"/>
        </w:rPr>
        <w:tab/>
        <w:t>Euro</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D.</w:t>
      </w:r>
      <w:r w:rsidRPr="00370FFB">
        <w:rPr>
          <w:rFonts w:ascii="Arial" w:hAnsi="Arial" w:cs="Arial"/>
          <w:b/>
          <w:bCs/>
        </w:rPr>
        <w:tab/>
      </w:r>
      <w:r w:rsidRPr="00370FFB">
        <w:rPr>
          <w:rFonts w:ascii="Arial" w:hAnsi="Arial" w:cs="Arial"/>
          <w:b/>
          <w:bCs/>
          <w:u w:val="single"/>
        </w:rPr>
        <w:t>Statutory Obligations and Regulations</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D1</w:t>
      </w:r>
      <w:r w:rsidRPr="00370FFB">
        <w:rPr>
          <w:rFonts w:ascii="Arial" w:hAnsi="Arial" w:cs="Arial"/>
        </w:rPr>
        <w:tab/>
        <w:t>Prevention of Corruption</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D2</w:t>
      </w:r>
      <w:r w:rsidRPr="00370FFB">
        <w:rPr>
          <w:rFonts w:ascii="Arial" w:hAnsi="Arial" w:cs="Arial"/>
        </w:rPr>
        <w:tab/>
        <w:t>Prevention of Fraud</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D3</w:t>
      </w:r>
      <w:r w:rsidRPr="00370FFB">
        <w:rPr>
          <w:rFonts w:ascii="Arial" w:hAnsi="Arial" w:cs="Arial"/>
        </w:rPr>
        <w:tab/>
        <w:t>Discrimination</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D4</w:t>
      </w:r>
      <w:r w:rsidRPr="00370FFB">
        <w:rPr>
          <w:rFonts w:ascii="Arial" w:hAnsi="Arial" w:cs="Arial"/>
        </w:rPr>
        <w:tab/>
        <w:t>The Contracts (Rights of Third Parties) Act 1999</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D5</w:t>
      </w:r>
      <w:r w:rsidRPr="00370FFB">
        <w:rPr>
          <w:rFonts w:ascii="Arial" w:hAnsi="Arial" w:cs="Arial"/>
        </w:rPr>
        <w:tab/>
        <w:t>Environmental Requirements</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D6</w:t>
      </w:r>
      <w:r w:rsidRPr="00370FFB">
        <w:rPr>
          <w:rFonts w:ascii="Arial" w:hAnsi="Arial" w:cs="Arial"/>
        </w:rPr>
        <w:tab/>
        <w:t>Health and Safety</w:t>
      </w:r>
      <w:r>
        <w:rPr>
          <w:rFonts w:ascii="Arial" w:hAnsi="Arial" w:cs="Arial"/>
        </w:rPr>
        <w:tab/>
        <w:t>23</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b/>
          <w:bCs/>
        </w:rPr>
        <w:t>E.</w:t>
      </w:r>
      <w:r w:rsidRPr="00370FFB">
        <w:rPr>
          <w:rFonts w:ascii="Arial" w:hAnsi="Arial" w:cs="Arial"/>
          <w:b/>
          <w:bCs/>
        </w:rPr>
        <w:tab/>
      </w:r>
      <w:r w:rsidRPr="00370FFB">
        <w:rPr>
          <w:rFonts w:ascii="Arial" w:hAnsi="Arial" w:cs="Arial"/>
          <w:b/>
          <w:bCs/>
          <w:u w:val="single"/>
        </w:rPr>
        <w:t>Protection of Information</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E1</w:t>
      </w:r>
      <w:r w:rsidRPr="00370FFB">
        <w:rPr>
          <w:rFonts w:ascii="Arial" w:hAnsi="Arial" w:cs="Arial"/>
        </w:rPr>
        <w:tab/>
        <w:t>Data Protection Act</w:t>
      </w:r>
      <w:r w:rsidRPr="00370FFB">
        <w:rPr>
          <w:rFonts w:ascii="Arial" w:hAnsi="Arial" w:cs="Arial"/>
        </w:rPr>
        <w:tab/>
      </w:r>
      <w:r>
        <w:rPr>
          <w:rFonts w:ascii="Arial" w:hAnsi="Arial" w:cs="Arial"/>
        </w:rPr>
        <w:t>23</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E2</w:t>
      </w:r>
      <w:r w:rsidRPr="00370FFB">
        <w:rPr>
          <w:rFonts w:ascii="Arial" w:hAnsi="Arial" w:cs="Arial"/>
        </w:rPr>
        <w:tab/>
        <w:t xml:space="preserve">Official Secrets Acts 1911, 1989, Section 182 of the </w:t>
      </w:r>
      <w:r>
        <w:rPr>
          <w:rFonts w:ascii="Arial" w:hAnsi="Arial" w:cs="Arial"/>
        </w:rPr>
        <w:tab/>
        <w:t>24</w:t>
      </w:r>
    </w:p>
    <w:p w:rsidR="00E575E9"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ab/>
        <w:t>Finance Act 1989</w:t>
      </w:r>
      <w:r>
        <w:rPr>
          <w:rFonts w:ascii="Arial" w:hAnsi="Arial" w:cs="Arial"/>
        </w:rPr>
        <w:tab/>
      </w:r>
      <w:r>
        <w:rPr>
          <w:rFonts w:ascii="Arial" w:hAnsi="Arial" w:cs="Arial"/>
        </w:rPr>
        <w:tab/>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E3</w:t>
      </w:r>
      <w:r w:rsidRPr="00370FFB">
        <w:rPr>
          <w:rFonts w:ascii="Arial" w:hAnsi="Arial" w:cs="Arial"/>
        </w:rPr>
        <w:tab/>
        <w:t>Confidential Information</w:t>
      </w:r>
      <w:r w:rsidRPr="00370FFB">
        <w:rPr>
          <w:rFonts w:ascii="Arial" w:hAnsi="Arial" w:cs="Arial"/>
        </w:rPr>
        <w:tab/>
      </w:r>
      <w:r>
        <w:rPr>
          <w:rFonts w:ascii="Arial" w:hAnsi="Arial" w:cs="Arial"/>
        </w:rPr>
        <w:t>24</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E4</w:t>
      </w:r>
      <w:r w:rsidRPr="00370FFB">
        <w:rPr>
          <w:rFonts w:ascii="Arial" w:hAnsi="Arial" w:cs="Arial"/>
        </w:rPr>
        <w:tab/>
      </w:r>
      <w:r>
        <w:rPr>
          <w:rFonts w:ascii="Arial" w:hAnsi="Arial" w:cs="Arial"/>
        </w:rPr>
        <w:t>Publication</w:t>
      </w:r>
      <w:r>
        <w:rPr>
          <w:rFonts w:ascii="Arial" w:hAnsi="Arial" w:cs="Arial"/>
        </w:rPr>
        <w:tab/>
      </w:r>
      <w:r>
        <w:rPr>
          <w:rFonts w:ascii="Arial" w:hAnsi="Arial" w:cs="Arial"/>
        </w:rPr>
        <w:tab/>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E5</w:t>
      </w:r>
      <w:r>
        <w:rPr>
          <w:rFonts w:ascii="Arial" w:hAnsi="Arial" w:cs="Arial"/>
        </w:rPr>
        <w:tab/>
      </w:r>
      <w:r w:rsidRPr="00370FFB">
        <w:rPr>
          <w:rFonts w:ascii="Arial" w:hAnsi="Arial" w:cs="Arial"/>
        </w:rPr>
        <w:t>Freedom of Information</w:t>
      </w:r>
      <w:r w:rsidRPr="00370FFB">
        <w:rPr>
          <w:rFonts w:ascii="Arial" w:hAnsi="Arial" w:cs="Arial"/>
        </w:rPr>
        <w:tab/>
      </w:r>
      <w:r>
        <w:rPr>
          <w:rFonts w:ascii="Arial" w:hAnsi="Arial" w:cs="Arial"/>
        </w:rPr>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r w:rsidRPr="00370FFB">
        <w:rPr>
          <w:rFonts w:ascii="Arial" w:hAnsi="Arial" w:cs="Arial"/>
        </w:rPr>
        <w:tab/>
      </w:r>
      <w:r>
        <w:rPr>
          <w:rFonts w:ascii="Arial" w:hAnsi="Arial" w:cs="Arial"/>
        </w:rPr>
        <w:t>27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r w:rsidRPr="00370FFB">
        <w:rPr>
          <w:rFonts w:ascii="Arial" w:hAnsi="Arial" w:cs="Arial"/>
        </w:rPr>
        <w:tab/>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8</w:t>
      </w:r>
      <w:r w:rsidRPr="00370FFB">
        <w:rPr>
          <w:rFonts w:ascii="Arial" w:hAnsi="Arial" w:cs="Arial"/>
        </w:rPr>
        <w:tab/>
        <w:t>Contractor’s Staff</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9</w:t>
      </w:r>
      <w:r w:rsidRPr="00370FFB">
        <w:rPr>
          <w:rFonts w:ascii="Arial" w:hAnsi="Arial" w:cs="Arial"/>
        </w:rPr>
        <w:tab/>
        <w:t>Intellectual Property Rights</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Audit</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F.</w:t>
      </w:r>
      <w:r w:rsidRPr="00370FFB">
        <w:rPr>
          <w:rFonts w:ascii="Arial" w:hAnsi="Arial" w:cs="Arial"/>
          <w:b/>
          <w:bCs/>
        </w:rPr>
        <w:tab/>
      </w:r>
      <w:r w:rsidRPr="00370FFB">
        <w:rPr>
          <w:rFonts w:ascii="Arial" w:hAnsi="Arial" w:cs="Arial"/>
          <w:b/>
          <w:bCs/>
          <w:u w:val="single"/>
        </w:rPr>
        <w:t>Control of the Contract</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F1</w:t>
      </w:r>
      <w:r w:rsidRPr="00370FFB">
        <w:rPr>
          <w:rFonts w:ascii="Arial" w:hAnsi="Arial" w:cs="Arial"/>
        </w:rPr>
        <w:tab/>
        <w:t>Transfer and Sub-Contracting</w:t>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F2</w:t>
      </w:r>
      <w:r w:rsidRPr="00370FFB">
        <w:rPr>
          <w:rFonts w:ascii="Arial" w:hAnsi="Arial" w:cs="Arial"/>
        </w:rPr>
        <w:tab/>
        <w:t>Waiver</w:t>
      </w:r>
      <w:r w:rsidRPr="00370FFB">
        <w:rPr>
          <w:rFonts w:ascii="Arial" w:hAnsi="Arial" w:cs="Arial"/>
        </w:rPr>
        <w:tab/>
      </w:r>
      <w:r w:rsidRPr="00370FFB">
        <w:rPr>
          <w:rFonts w:ascii="Arial" w:hAnsi="Arial" w:cs="Arial"/>
        </w:rPr>
        <w:tab/>
      </w:r>
      <w:r>
        <w:rPr>
          <w:rFonts w:ascii="Arial" w:hAnsi="Arial" w:cs="Arial"/>
        </w:rPr>
        <w:t>33</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t>F3</w:t>
      </w:r>
      <w:r w:rsidRPr="00370FFB">
        <w:tab/>
        <w:t xml:space="preserve">Variation </w:t>
      </w:r>
      <w:r w:rsidRPr="00370FFB">
        <w:tab/>
      </w:r>
      <w:r w:rsidRPr="00370FFB">
        <w:tab/>
      </w:r>
      <w:r>
        <w:t>33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F4</w:t>
      </w:r>
      <w:r w:rsidRPr="00370FFB">
        <w:rPr>
          <w:rFonts w:ascii="Arial" w:hAnsi="Arial" w:cs="Arial"/>
        </w:rPr>
        <w:tab/>
        <w:t>Severability</w:t>
      </w:r>
      <w:r w:rsidRPr="00370FFB">
        <w:rPr>
          <w:rFonts w:ascii="Arial" w:hAnsi="Arial" w:cs="Arial"/>
        </w:rPr>
        <w:tab/>
      </w:r>
      <w:r w:rsidRPr="00370FFB">
        <w:rPr>
          <w:rFonts w:ascii="Arial" w:hAnsi="Arial" w:cs="Arial"/>
        </w:rPr>
        <w:tab/>
      </w:r>
      <w:r>
        <w:rPr>
          <w:rFonts w:ascii="Arial" w:hAnsi="Arial" w:cs="Arial"/>
        </w:rPr>
        <w:t>34</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lastRenderedPageBreak/>
        <w:t>F5</w:t>
      </w:r>
      <w:r w:rsidRPr="00370FFB">
        <w:tab/>
        <w:t>Liquidated Damages</w:t>
      </w:r>
      <w:r w:rsidRPr="00370FFB">
        <w:tab/>
      </w:r>
      <w:r>
        <w:t>34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F6</w:t>
      </w:r>
      <w:r w:rsidRPr="00370FFB">
        <w:rPr>
          <w:rFonts w:ascii="Arial" w:hAnsi="Arial" w:cs="Arial"/>
        </w:rPr>
        <w:tab/>
        <w:t>Remedies Cumulative</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F7</w:t>
      </w:r>
      <w:r w:rsidRPr="00370FFB">
        <w:rPr>
          <w:rFonts w:ascii="Arial" w:hAnsi="Arial" w:cs="Arial"/>
        </w:rPr>
        <w:tab/>
        <w:t>Extension of Initial Contract Period</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F8</w:t>
      </w:r>
      <w:r w:rsidRPr="00370FFB">
        <w:rPr>
          <w:rFonts w:ascii="Arial" w:hAnsi="Arial" w:cs="Arial"/>
        </w:rPr>
        <w:tab/>
        <w:t>Entire Agreement</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F9</w:t>
      </w:r>
      <w:r w:rsidRPr="00370FFB">
        <w:rPr>
          <w:rFonts w:ascii="Arial" w:hAnsi="Arial" w:cs="Arial"/>
        </w:rPr>
        <w:tab/>
        <w:t xml:space="preserve">Counterparts </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G.</w:t>
      </w:r>
      <w:r w:rsidRPr="00370FFB">
        <w:rPr>
          <w:rFonts w:ascii="Arial" w:hAnsi="Arial" w:cs="Arial"/>
          <w:b/>
          <w:bCs/>
        </w:rPr>
        <w:tab/>
      </w:r>
      <w:r w:rsidRPr="00370FFB">
        <w:rPr>
          <w:rFonts w:ascii="Arial" w:hAnsi="Arial" w:cs="Arial"/>
          <w:b/>
          <w:bCs/>
          <w:u w:val="single"/>
        </w:rPr>
        <w:t>Liabilities</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G1</w:t>
      </w:r>
      <w:r w:rsidRPr="00370FFB">
        <w:rPr>
          <w:rFonts w:ascii="Arial" w:hAnsi="Arial" w:cs="Arial"/>
        </w:rPr>
        <w:tab/>
        <w:t>Liability, Indemnity and Insurance</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G2</w:t>
      </w:r>
      <w:r w:rsidRPr="00370FFB">
        <w:rPr>
          <w:rFonts w:ascii="Arial" w:hAnsi="Arial" w:cs="Arial"/>
        </w:rPr>
        <w:tab/>
        <w:t>Warranties and Representations</w:t>
      </w:r>
      <w:r w:rsidRPr="00370FFB">
        <w:rPr>
          <w:rFonts w:ascii="Arial" w:hAnsi="Arial" w:cs="Arial"/>
        </w:rPr>
        <w:tab/>
      </w:r>
      <w:r>
        <w:rPr>
          <w:rFonts w:ascii="Arial" w:hAnsi="Arial" w:cs="Arial"/>
        </w:rPr>
        <w:t>39</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H.</w:t>
      </w:r>
      <w:r w:rsidRPr="00370FFB">
        <w:rPr>
          <w:rFonts w:ascii="Arial" w:hAnsi="Arial" w:cs="Arial"/>
          <w:b/>
          <w:bCs/>
        </w:rPr>
        <w:tab/>
      </w:r>
      <w:r w:rsidRPr="00370FFB">
        <w:rPr>
          <w:rFonts w:ascii="Arial" w:hAnsi="Arial" w:cs="Arial"/>
          <w:b/>
          <w:bCs/>
          <w:u w:val="single"/>
        </w:rPr>
        <w:t>Default, Disruption and Termination</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r w:rsidRPr="00370FFB">
        <w:rPr>
          <w:rFonts w:ascii="Arial" w:hAnsi="Arial" w:cs="Arial"/>
        </w:rPr>
        <w:tab/>
      </w:r>
      <w:r>
        <w:rPr>
          <w:rFonts w:ascii="Arial" w:hAnsi="Arial" w:cs="Arial"/>
        </w:rPr>
        <w:t>40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H2</w:t>
      </w:r>
      <w:r w:rsidRPr="00370FFB">
        <w:rPr>
          <w:rFonts w:ascii="Arial" w:hAnsi="Arial" w:cs="Arial"/>
        </w:rPr>
        <w:tab/>
        <w:t xml:space="preserve">Termination on Default </w:t>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H3</w:t>
      </w:r>
      <w:r w:rsidRPr="00370FFB">
        <w:rPr>
          <w:rFonts w:ascii="Arial" w:hAnsi="Arial" w:cs="Arial"/>
        </w:rPr>
        <w:tab/>
        <w:t xml:space="preserve">Break </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H4</w:t>
      </w:r>
      <w:r w:rsidRPr="00370FFB">
        <w:rPr>
          <w:rFonts w:ascii="Arial" w:hAnsi="Arial" w:cs="Arial"/>
        </w:rPr>
        <w:tab/>
        <w:t xml:space="preserve">Consequences of Expiry or Termination </w:t>
      </w:r>
      <w:r w:rsidRPr="00370FFB">
        <w:rPr>
          <w:rFonts w:ascii="Arial" w:hAnsi="Arial" w:cs="Arial"/>
        </w:rPr>
        <w:tab/>
      </w:r>
      <w:r>
        <w:rPr>
          <w:rFonts w:ascii="Arial" w:hAnsi="Arial" w:cs="Arial"/>
        </w:rPr>
        <w:t>43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H5</w:t>
      </w:r>
      <w:r w:rsidRPr="00370FFB">
        <w:rPr>
          <w:rFonts w:ascii="Arial" w:hAnsi="Arial" w:cs="Arial"/>
        </w:rPr>
        <w:tab/>
        <w:t xml:space="preserve">Disruption </w:t>
      </w:r>
      <w:r w:rsidRPr="00370FFB">
        <w:rPr>
          <w:rFonts w:ascii="Arial" w:hAnsi="Arial" w:cs="Arial"/>
        </w:rPr>
        <w:tab/>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H6</w:t>
      </w:r>
      <w:r w:rsidRPr="00370FFB">
        <w:rPr>
          <w:rFonts w:ascii="Arial" w:hAnsi="Arial" w:cs="Arial"/>
        </w:rPr>
        <w:tab/>
        <w:t>Recovery upon Termination</w:t>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H7</w:t>
      </w:r>
      <w:r w:rsidRPr="00370FFB">
        <w:rPr>
          <w:rFonts w:ascii="Arial" w:hAnsi="Arial" w:cs="Arial"/>
        </w:rPr>
        <w:tab/>
        <w:t>Force Majeure</w:t>
      </w:r>
      <w:r w:rsidRPr="00370FFB">
        <w:rPr>
          <w:rFonts w:ascii="Arial" w:hAnsi="Arial" w:cs="Arial"/>
        </w:rPr>
        <w:tab/>
      </w:r>
      <w:r>
        <w:rPr>
          <w:rFonts w:ascii="Arial" w:hAnsi="Arial" w:cs="Arial"/>
        </w:rPr>
        <w:t>45</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I.</w:t>
      </w:r>
      <w:r w:rsidRPr="00370FFB">
        <w:rPr>
          <w:rFonts w:ascii="Arial" w:hAnsi="Arial" w:cs="Arial"/>
          <w:b/>
          <w:bCs/>
        </w:rPr>
        <w:tab/>
      </w:r>
      <w:r w:rsidRPr="00370FFB">
        <w:rPr>
          <w:rFonts w:ascii="Arial" w:hAnsi="Arial" w:cs="Arial"/>
          <w:b/>
          <w:bCs/>
          <w:u w:val="single"/>
        </w:rPr>
        <w:t>Disputes and Law</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I1</w:t>
      </w:r>
      <w:r w:rsidRPr="00370FFB">
        <w:rPr>
          <w:rFonts w:ascii="Arial" w:hAnsi="Arial" w:cs="Arial"/>
        </w:rPr>
        <w:tab/>
        <w:t>Governing Law and Jurisdiction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I2</w:t>
      </w:r>
      <w:r w:rsidRPr="00370FFB">
        <w:rPr>
          <w:rFonts w:ascii="Arial" w:hAnsi="Arial" w:cs="Arial"/>
        </w:rPr>
        <w:tab/>
        <w:t>Dispute Resolution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szCs w:val="24"/>
        </w:rPr>
        <w:br w:type="page"/>
      </w:r>
      <w:r w:rsidRPr="00370FFB">
        <w:rPr>
          <w:rFonts w:cs="Arial"/>
          <w:b/>
          <w:szCs w:val="24"/>
        </w:rPr>
        <w:lastRenderedPageBreak/>
        <w:t>THE HEALTH AND SAFETY EXECUTIVE (HSE)</w:t>
      </w: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b/>
          <w:szCs w:val="24"/>
        </w:rPr>
        <w:t xml:space="preserve">TERMS AND CONDITIONS OF CONTRACT FOR THE PROVISION OF </w:t>
      </w:r>
      <w:r>
        <w:rPr>
          <w:rFonts w:cs="Arial"/>
          <w:b/>
          <w:szCs w:val="24"/>
        </w:rPr>
        <w:t>GOODS</w:t>
      </w:r>
    </w:p>
    <w:p w:rsidR="00E575E9" w:rsidRDefault="00E575E9" w:rsidP="00370FFB">
      <w:pPr>
        <w:tabs>
          <w:tab w:val="left" w:pos="720"/>
          <w:tab w:val="left" w:pos="1440"/>
          <w:tab w:val="left" w:pos="2160"/>
          <w:tab w:val="left" w:pos="7200"/>
        </w:tabs>
        <w:ind w:left="1134" w:hanging="1134"/>
        <w:rPr>
          <w:rFonts w:ascii="Arial" w:hAnsi="Arial" w:cs="Arial"/>
          <w:b/>
          <w:bCs/>
          <w:u w:val="single"/>
        </w:rPr>
      </w:pPr>
    </w:p>
    <w:p w:rsidR="00E575E9" w:rsidRPr="00370FFB" w:rsidRDefault="00E575E9" w:rsidP="00370FFB">
      <w:pPr>
        <w:tabs>
          <w:tab w:val="left" w:pos="720"/>
          <w:tab w:val="left" w:pos="1440"/>
          <w:tab w:val="left" w:pos="2160"/>
          <w:tab w:val="left" w:pos="7200"/>
        </w:tabs>
        <w:ind w:left="1134" w:hanging="1134"/>
        <w:rPr>
          <w:rFonts w:ascii="Arial" w:hAnsi="Arial" w:cs="Arial"/>
          <w:b/>
          <w:bCs/>
          <w:u w:val="single"/>
        </w:rPr>
      </w:pPr>
      <w:r w:rsidRPr="00370FFB">
        <w:rPr>
          <w:rFonts w:ascii="Arial" w:hAnsi="Arial" w:cs="Arial"/>
          <w:b/>
          <w:bCs/>
          <w:u w:val="single"/>
        </w:rPr>
        <w:t>A.</w:t>
      </w:r>
      <w:r w:rsidRPr="00370FFB">
        <w:rPr>
          <w:rFonts w:ascii="Arial" w:hAnsi="Arial" w:cs="Arial"/>
          <w:b/>
          <w:bCs/>
          <w:u w:val="single"/>
        </w:rPr>
        <w:tab/>
        <w:t>GENERAL PROVISIONS</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A1</w:t>
      </w:r>
      <w:r w:rsidRPr="00370FFB">
        <w:rPr>
          <w:rFonts w:ascii="Arial" w:hAnsi="Arial" w:cs="Arial"/>
        </w:rPr>
        <w:tab/>
        <w:t>Definitions and Interpretation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A1.1</w:t>
      </w:r>
      <w:r w:rsidRPr="00370FFB">
        <w:rPr>
          <w:rFonts w:ascii="Arial" w:hAnsi="Arial" w:cs="Arial"/>
        </w:rPr>
        <w:tab/>
        <w:t>In this Contract unless the context otherwise requires the following terms shall have the meanings given to them below:</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“Approval” means the written consent of the Client.</w:t>
      </w:r>
    </w:p>
    <w:p w:rsidR="00E575E9" w:rsidRPr="00370FFB" w:rsidRDefault="00E575E9" w:rsidP="00370FFB">
      <w:pPr>
        <w:tabs>
          <w:tab w:val="left" w:pos="-72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“Client” means [e.g</w:t>
      </w:r>
      <w:r>
        <w:rPr>
          <w:rFonts w:ascii="Arial" w:hAnsi="Arial" w:cs="Arial"/>
        </w:rPr>
        <w:t>. the Secretary of State for [</w:t>
      </w:r>
      <w:r>
        <w:rPr>
          <w:rFonts w:ascii="Arial" w:hAnsi="Arial" w:cs="Arial"/>
        </w:rPr>
        <w:tab/>
      </w: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“Commencement Date” means the date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“Commercially Sensitive Information” mean</w:t>
      </w:r>
      <w:r>
        <w:rPr>
          <w:rFonts w:ascii="Arial" w:hAnsi="Arial" w:cs="Arial"/>
        </w:rPr>
        <w:t>s the information listed in the</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Pr>
          <w:rFonts w:ascii="Arial" w:hAnsi="Arial" w:cs="Arial"/>
        </w:rPr>
        <w:t>C</w:t>
      </w:r>
      <w:r w:rsidRPr="00370FFB">
        <w:rPr>
          <w:rFonts w:ascii="Arial" w:hAnsi="Arial" w:cs="Arial"/>
        </w:rPr>
        <w:t>ommercially Sensitive Information Schedule comprised of information:</w:t>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(a)</w:t>
      </w:r>
      <w:r w:rsidRPr="00370FFB">
        <w:rPr>
          <w:rFonts w:ascii="Arial" w:hAnsi="Arial" w:cs="Arial"/>
        </w:rPr>
        <w:tab/>
        <w:t>which is provided by the Contractor to the Client in confidence for the period set out in that Schedule; and/or</w:t>
      </w: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 xml:space="preserve">(b) </w:t>
      </w:r>
      <w:r w:rsidRPr="00370FFB">
        <w:rPr>
          <w:rFonts w:ascii="Arial" w:hAnsi="Arial" w:cs="Arial"/>
        </w:rPr>
        <w:tab/>
        <w:t>that constitutes a trade secret.</w:t>
      </w: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pStyle w:val="BodyText"/>
        <w:tabs>
          <w:tab w:val="left" w:pos="720"/>
          <w:tab w:val="left" w:pos="1134"/>
          <w:tab w:val="left" w:pos="1440"/>
          <w:tab w:val="left" w:pos="2160"/>
          <w:tab w:val="left" w:pos="7200"/>
        </w:tabs>
        <w:suppressAutoHyphens/>
        <w:ind w:firstLine="720"/>
      </w:pPr>
      <w:r w:rsidRPr="00370FFB">
        <w:t>“Confidential Information” means: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Confidential Information shall not include information which:</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  </w:t>
      </w:r>
      <w:r w:rsidRPr="00370FFB">
        <w:rPr>
          <w:rFonts w:ascii="Arial" w:hAnsi="Arial" w:cs="Arial"/>
          <w:spacing w:val="-2"/>
        </w:rPr>
        <w:tab/>
        <w:t>was public knowledge at the time of disclosure (otherwise than by breach of clause E3 (Confidential Information);</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 xml:space="preserve">(ii)  </w:t>
      </w:r>
      <w:r w:rsidRPr="00370FFB">
        <w:rPr>
          <w:rFonts w:ascii="Arial" w:hAnsi="Arial" w:cs="Arial"/>
        </w:rPr>
        <w:tab/>
        <w:t>was in the possession of the receiving Party, without restriction as to its disclosure, before receiving it from the disclosing Party;</w:t>
      </w: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 xml:space="preserve">(iii)  </w:t>
      </w:r>
      <w:r w:rsidRPr="00370FFB">
        <w:rPr>
          <w:rFonts w:ascii="Arial" w:hAnsi="Arial" w:cs="Arial"/>
        </w:rPr>
        <w:tab/>
        <w:t>is received from a third party (who lawfully acquired it) without restriction as to its disclosure; or</w:t>
      </w:r>
    </w:p>
    <w:p w:rsidR="00E575E9" w:rsidRPr="00370FFB" w:rsidRDefault="00E575E9" w:rsidP="00370FFB">
      <w:pPr>
        <w:pStyle w:val="BodyText"/>
        <w:tabs>
          <w:tab w:val="left" w:pos="-720"/>
          <w:tab w:val="left" w:pos="720"/>
          <w:tab w:val="left" w:pos="1440"/>
          <w:tab w:val="left" w:pos="2160"/>
          <w:tab w:val="left" w:pos="7200"/>
        </w:tabs>
        <w:ind w:left="1418"/>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spacing w:val="-2"/>
        </w:rPr>
        <w:lastRenderedPageBreak/>
        <w:t xml:space="preserve">(iv)  </w:t>
      </w:r>
      <w:r w:rsidRPr="00370FFB">
        <w:rPr>
          <w:rFonts w:ascii="Arial" w:hAnsi="Arial" w:cs="Arial"/>
          <w:spacing w:val="-2"/>
        </w:rPr>
        <w:tab/>
        <w:t xml:space="preserve">which is </w:t>
      </w:r>
      <w:r w:rsidRPr="00370FFB">
        <w:rPr>
          <w:rFonts w:ascii="Arial" w:hAnsi="Arial" w:cs="Arial"/>
        </w:rPr>
        <w:t>independently developed without access to the Confidential Information.</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means this written agreement between the Client and the Contractor consisting of these clauses and any attached Schedules. </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“Contracting Authority” means any contracting authority as defined in Regulation 3 of the Public Contracts Regulations 2006.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“Contractor” means the person, firm or company with whom the Client enters into the Contract.</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b/>
          <w:bCs/>
          <w:i/>
          <w:iCs/>
        </w:rPr>
        <w:tab/>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 Period” means the period from the Commencement Date to:</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numPr>
          <w:ilvl w:val="0"/>
          <w:numId w:val="2"/>
        </w:numPr>
        <w:tabs>
          <w:tab w:val="clear" w:pos="2513"/>
          <w:tab w:val="left" w:pos="0"/>
          <w:tab w:val="left" w:pos="720"/>
          <w:tab w:val="left" w:pos="1440"/>
          <w:tab w:val="num" w:pos="1985"/>
          <w:tab w:val="num" w:pos="2127"/>
          <w:tab w:val="left" w:pos="2160"/>
          <w:tab w:val="left" w:pos="7200"/>
        </w:tabs>
        <w:suppressAutoHyphens/>
        <w:ind w:left="2127" w:hanging="709"/>
        <w:jc w:val="both"/>
        <w:rPr>
          <w:rFonts w:ascii="Arial" w:hAnsi="Arial" w:cs="Arial"/>
        </w:rPr>
      </w:pPr>
      <w:r w:rsidRPr="00370FFB">
        <w:rPr>
          <w:rFonts w:ascii="Arial" w:hAnsi="Arial" w:cs="Arial"/>
        </w:rPr>
        <w:t>the date of expiry  set out in clause A3 (Initial Contract Period) or,</w:t>
      </w:r>
    </w:p>
    <w:p w:rsidR="00E575E9" w:rsidRPr="00370FFB" w:rsidRDefault="00E575E9" w:rsidP="00370FFB">
      <w:pPr>
        <w:tabs>
          <w:tab w:val="left" w:pos="0"/>
          <w:tab w:val="left" w:pos="720"/>
          <w:tab w:val="left" w:pos="1440"/>
          <w:tab w:val="num" w:pos="2127"/>
          <w:tab w:val="left" w:pos="2160"/>
          <w:tab w:val="left" w:pos="7200"/>
        </w:tabs>
        <w:suppressAutoHyphens/>
        <w:ind w:left="1440" w:hanging="709"/>
        <w:jc w:val="both"/>
        <w:rPr>
          <w:rFonts w:ascii="Arial" w:hAnsi="Arial" w:cs="Arial"/>
        </w:rPr>
      </w:pPr>
    </w:p>
    <w:p w:rsidR="00E575E9" w:rsidRPr="00370FFB" w:rsidRDefault="00E575E9" w:rsidP="00370FFB">
      <w:pPr>
        <w:tabs>
          <w:tab w:val="left" w:pos="0"/>
          <w:tab w:val="left" w:pos="720"/>
          <w:tab w:val="left" w:pos="1440"/>
          <w:tab w:val="num" w:pos="2127"/>
          <w:tab w:val="left" w:pos="2160"/>
          <w:tab w:val="left" w:pos="7200"/>
        </w:tabs>
        <w:suppressAutoHyphens/>
        <w:ind w:left="1985" w:hanging="567"/>
        <w:jc w:val="both"/>
        <w:rPr>
          <w:rFonts w:ascii="Arial" w:hAnsi="Arial" w:cs="Arial"/>
        </w:rPr>
      </w:pPr>
      <w:r w:rsidRPr="00370FFB">
        <w:rPr>
          <w:rFonts w:ascii="Arial" w:hAnsi="Arial" w:cs="Arial"/>
        </w:rPr>
        <w:t>(b)</w:t>
      </w:r>
      <w:r w:rsidRPr="00370FFB">
        <w:rPr>
          <w:rFonts w:ascii="Arial" w:hAnsi="Arial" w:cs="Arial"/>
        </w:rPr>
        <w:tab/>
        <w:t>following an extension pursuant to clause F7 (Extension of  Initial Contract Period), the date of expiry of the extended period,</w:t>
      </w:r>
    </w:p>
    <w:p w:rsidR="00E575E9" w:rsidRPr="00370FFB" w:rsidRDefault="00E575E9" w:rsidP="00370FFB">
      <w:pPr>
        <w:tabs>
          <w:tab w:val="left" w:pos="0"/>
          <w:tab w:val="left" w:pos="720"/>
          <w:tab w:val="left" w:pos="1440"/>
          <w:tab w:val="left" w:pos="2160"/>
          <w:tab w:val="left" w:pos="7200"/>
        </w:tabs>
        <w:suppressAutoHyphens/>
        <w:ind w:left="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or such earlier date of termination or partial termination of the agreement in accordance with the Law or the  provisions of the Contract.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Price” means the price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clause C4 (Price adjustment on extension of the Initial Contract Period).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“Crown” means the government of the United Kingdom (including the Northern Ireland Executive Committee and Northern Ireland Departments, the Scottish Executive and the National Assembly for Wales), including, but not limited to, government ministers, government departments, government offices and government agencies.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“Default” means any breach of the obligations of the relevant Party (including but not limited to fundamental breach or breach of a fundamental term) or any other default, act, omission, negligence or negligent statement of the relevant Party in connection with or in relation to the subject-matter of the Contract and in respect of which such Party is liable to the other.</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“DPA” means the Data Protection Act 1998 and any subordinate legislation made under such Act from time to time together with any </w:t>
      </w:r>
      <w:r w:rsidRPr="00370FFB">
        <w:rPr>
          <w:rFonts w:ascii="Arial" w:hAnsi="Arial" w:cs="Arial"/>
        </w:rPr>
        <w:lastRenderedPageBreak/>
        <w:t>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“Environmental Information Regulations” means the Environmental Information Regulations 2004 and any guidance and/or codes of practice issued by the Information Commissioner or relevant government department in relation to such regulations.</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“Fees Regulations” means the Freedom of Information and Data Protection (Appropriate Limit and Fees) Regulations 2004.</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“FOIA”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“Force Majeure”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rsidR="00E575E9" w:rsidRPr="00370FFB" w:rsidRDefault="00E575E9" w:rsidP="00370FFB">
      <w:pPr>
        <w:tabs>
          <w:tab w:val="left" w:pos="-72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any industrial action occurring within the Contractor’s or any sub-contractor’s organisation;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failure by any sub-contractor to perform its obligations under any sub-contract.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“Fraud” means any offence under Laws creating offences in respect of fraudulent acts or at common law in respect of fraudulent acts in relation to the Contract or defrauding or attempting to defraud or conspiring to defraud the Crown.</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 Industry Practice”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“Goods” means any such goods as are to be supplied by the Contractor (or by the Contractor’s sub-contractor) under the Contract as specified in the Specification.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“Information” has the meaning given under section 84 of the FOIA.</w:t>
      </w: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lastRenderedPageBreak/>
        <w:tab/>
        <w:t>“Initial Contract Period” means the period from the Commencement Date to the date of expiry set out in clause A3 (Initial Contract Period), or such earlier date of termination of the Contract in accordance with the Law or the provisions of the Contract.</w:t>
      </w:r>
    </w:p>
    <w:p w:rsidR="00E575E9"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“Installation Works” means, as the context so requires,</w:t>
      </w:r>
    </w:p>
    <w:p w:rsidR="00E575E9" w:rsidRPr="00370FFB" w:rsidRDefault="00E575E9" w:rsidP="00370FFB">
      <w:pPr>
        <w:tabs>
          <w:tab w:val="left" w:pos="-720"/>
          <w:tab w:val="left" w:pos="720"/>
          <w:tab w:val="left" w:pos="1440"/>
          <w:tab w:val="left" w:pos="2160"/>
          <w:tab w:val="left" w:pos="7200"/>
        </w:tabs>
        <w:suppressAutoHyphens/>
        <w:ind w:left="1418" w:hanging="709"/>
        <w:jc w:val="both"/>
        <w:rPr>
          <w:rFonts w:ascii="Arial" w:hAnsi="Arial" w:cs="Arial"/>
        </w:rPr>
      </w:pP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collectively, all works which the Contractor is to carry out at the beginning of the Contract Period to install the Goods in accordance with the Specification; or </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where there are a series of works to be carried out during the Contract Period to install the Goods in accordance with the Specification, each set of installation works</w:t>
      </w:r>
    </w:p>
    <w:p w:rsidR="00E575E9" w:rsidRPr="00370FFB" w:rsidRDefault="00E575E9" w:rsidP="00370FFB">
      <w:pPr>
        <w:tabs>
          <w:tab w:val="left" w:pos="-720"/>
          <w:tab w:val="left" w:pos="720"/>
          <w:tab w:val="left" w:pos="1440"/>
          <w:tab w:val="left" w:pos="2160"/>
          <w:tab w:val="left" w:pos="7200"/>
        </w:tabs>
        <w:suppressAutoHyphens/>
        <w:ind w:left="142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“Intellectual Property Rights” means patents, inventions, trade marks,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“Month” means calendar month.</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“Quality Standards”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“Party” means a party to the Contract.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b/>
          <w:bCs/>
          <w:i/>
          <w:iCs/>
        </w:rPr>
      </w:pPr>
      <w:r w:rsidRPr="00370FFB">
        <w:rPr>
          <w:rFonts w:ascii="Arial" w:hAnsi="Arial" w:cs="Arial"/>
        </w:rPr>
        <w:t xml:space="preserve">“Premises” means the location where the Goods are to be delivered and/or, where relevant, installed as set out in the Specification. </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“Pricing Schedule” means the Schedule containing details of the Contract Price.</w:t>
      </w: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lastRenderedPageBreak/>
        <w:t>“Property” means the property, other than real property, issued or made available to the Contractor by the Client in connection with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“Receipt” means the physical or electronic arrival of the invoice at the address of the Client detailed at clause A5.3 or at any other address given by the Client to the Contractor for the submission of invoices.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“Regulatory Bodies”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“Replacement Contractor” means any third party supplier appointed by the Client to supply any goods which are substantially similar to any of the Goods and which the Client receives in substitution for any of the Goods following the expiry, termination or partial termination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“Request for Information” shall have the meaning set out in FOIA or the Environmental Information Regulations as relevant (where the meaning set out for the term “request” shall apply).</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“Schedule” means a schedule attached to, and forming part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means the description of the Goods to be supplied under the Contract as set out in the Specification Schedule including, where appropriate, the quantity of the Goods and any applicable Quality Standards; the location to which the Goods are to be delivered and, where relevant, installed; a description of any installation works to be carried out by the Contractor or any Staff; any equipment with which the Goods must be compatible; the date(s) and time(s) of delivery of the Goods and any necessary training or instruction to be given to the Client by the Contractor in connection with the use or maintenance of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Schedule” means the Schedule containing details of the Specification.</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“Staff” means all persons employed by the Contractor to perform its obligations under the Contract together with the Contractor’s servants, agents, suppliers and sub-contractors used in the performance of its obligations under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lastRenderedPageBreak/>
        <w:t>“Tender” means the document(s) submitted by the Contractor to the Client in response to the Client’s invitation to suppliers for formal offers to supply it with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“Variation” has the meaning given to it in clause F3.1 (Variation).  </w:t>
      </w:r>
    </w:p>
    <w:p w:rsidR="00E575E9" w:rsidRDefault="00E575E9" w:rsidP="00370FFB">
      <w:pPr>
        <w:tabs>
          <w:tab w:val="left" w:pos="720"/>
          <w:tab w:val="left" w:pos="1440"/>
          <w:tab w:val="left" w:pos="2160"/>
          <w:tab w:val="left" w:pos="7200"/>
        </w:tabs>
        <w:ind w:left="1134"/>
        <w:jc w:val="both"/>
        <w:rPr>
          <w:rFonts w:ascii="Arial" w:hAnsi="Arial" w:cs="Arial"/>
        </w:rPr>
      </w:pPr>
    </w:p>
    <w:p w:rsidR="00E575E9"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“VAT” means value added tax in accordance with the provisions of the Value Added Tax Act 1994.</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“Working Day” means a day (other than a Saturday or Sunday) on which banks are open for business in the City of </w:t>
      </w:r>
      <w:smartTag w:uri="urn:schemas-microsoft-com:office:smarttags" w:element="place">
        <w:smartTag w:uri="urn:schemas-microsoft-com:office:smarttags" w:element="City">
          <w:r w:rsidRPr="00370FFB">
            <w:rPr>
              <w:rFonts w:ascii="Arial" w:hAnsi="Arial" w:cs="Arial"/>
            </w:rPr>
            <w:t>London</w:t>
          </w:r>
        </w:smartTag>
      </w:smartTag>
      <w:r w:rsidRPr="00370FFB">
        <w:rPr>
          <w:rFonts w:ascii="Arial" w:hAnsi="Arial" w:cs="Arial"/>
        </w:rPr>
        <w:t xml:space="preserve">.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pStyle w:val="Heading8"/>
        <w:tabs>
          <w:tab w:val="left" w:pos="720"/>
          <w:tab w:val="left" w:pos="1440"/>
          <w:tab w:val="left" w:pos="2160"/>
          <w:tab w:val="left" w:pos="7200"/>
        </w:tabs>
        <w:ind w:left="1134" w:hanging="1134"/>
      </w:pPr>
      <w:r w:rsidRPr="00370FFB">
        <w:t>A1.2</w:t>
      </w:r>
      <w:r w:rsidRPr="00370FFB">
        <w:tab/>
      </w:r>
      <w:r w:rsidRPr="00370FFB">
        <w:tab/>
      </w:r>
      <w:r>
        <w:tab/>
      </w:r>
      <w:r w:rsidRPr="00370FFB">
        <w:t>The interpretation and construction of the Contract shall be subject to the following provisions: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words importing the singular meaning include where the context so admits the plural meaning and vice versa;</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words importing the masculine include the feminine and neuter;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reference to a clause is a reference to the whole of that clause unless stated otherwise;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references to any person shall include natural persons and partnerships, firms and other incorporated bodies and all other legal persons of whatever kind and however constituted and their successors and permitted assigns or transferees;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the words “include”, “includes” and “including” are to be construed as if they were immediately followed by the words “without limitation”;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 xml:space="preserve">headings are included in the Contract for ease of reference only and shall not affect the interpretation or construction of the 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lastRenderedPageBreak/>
        <w:t>A2</w:t>
      </w:r>
      <w:r w:rsidRPr="00370FFB">
        <w:rPr>
          <w:rFonts w:ascii="Arial" w:hAnsi="Arial" w:cs="Arial"/>
        </w:rPr>
        <w:tab/>
        <w:t>Client’s Obligations</w:t>
      </w:r>
    </w:p>
    <w:p w:rsidR="00E575E9" w:rsidRPr="00370FFB" w:rsidRDefault="00E575E9" w:rsidP="00370FFB">
      <w:pPr>
        <w:pStyle w:val="Conditionhead"/>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BodyTextIndent3"/>
        <w:tabs>
          <w:tab w:val="left" w:pos="720"/>
          <w:tab w:val="left" w:pos="1440"/>
          <w:tab w:val="left" w:pos="2160"/>
          <w:tab w:val="left" w:pos="7200"/>
        </w:tabs>
        <w:ind w:left="720" w:hanging="295"/>
      </w:pPr>
      <w:r w:rsidRPr="00370FFB">
        <w:rPr>
          <w:b/>
          <w:bCs/>
        </w:rPr>
        <w:tab/>
      </w:r>
      <w:r w:rsidRPr="00370FFB">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rsidR="00E575E9" w:rsidRPr="00370FFB" w:rsidRDefault="00E575E9" w:rsidP="00370FFB">
      <w:pPr>
        <w:pStyle w:val="BodyTextIndent3"/>
        <w:tabs>
          <w:tab w:val="left" w:pos="720"/>
          <w:tab w:val="left" w:pos="1440"/>
          <w:tab w:val="left" w:pos="2160"/>
          <w:tab w:val="left" w:pos="7200"/>
        </w:tabs>
        <w:ind w:left="1418"/>
        <w:rPr>
          <w:b/>
          <w:b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A3</w:t>
      </w:r>
      <w:r w:rsidRPr="00370FFB">
        <w:rPr>
          <w:rFonts w:ascii="Arial" w:hAnsi="Arial" w:cs="Arial"/>
        </w:rPr>
        <w:tab/>
        <w:t>Initial Contract Period</w:t>
      </w:r>
    </w:p>
    <w:p w:rsidR="00E575E9" w:rsidRPr="00370FFB" w:rsidRDefault="00E575E9" w:rsidP="00370FFB">
      <w:pPr>
        <w:pStyle w:val="BodyTextIndent3"/>
        <w:tabs>
          <w:tab w:val="clear" w:pos="0"/>
          <w:tab w:val="left" w:pos="720"/>
          <w:tab w:val="left" w:pos="1134"/>
          <w:tab w:val="left" w:pos="1440"/>
          <w:tab w:val="left" w:pos="2160"/>
          <w:tab w:val="left" w:pos="7200"/>
        </w:tabs>
        <w:ind w:left="1418" w:hanging="1418"/>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b/>
        <w:t>The Contract shall take effect on the Commencement Date and shall expire automatically on [……..…..20--], unless it is otherwise terminated in accordance with the  provisions of the Contract, or otherwise lawfully terminated, or extended under clause F7 (Extension of Initial Contract Period).</w:t>
      </w:r>
    </w:p>
    <w:p w:rsidR="00E575E9" w:rsidRPr="00370FFB" w:rsidRDefault="00E575E9" w:rsidP="00370FFB">
      <w:pPr>
        <w:tabs>
          <w:tab w:val="left" w:pos="0"/>
          <w:tab w:val="left" w:pos="720"/>
          <w:tab w:val="left" w:pos="1440"/>
          <w:tab w:val="left" w:pos="2160"/>
          <w:tab w:val="left" w:pos="7200"/>
        </w:tabs>
        <w:suppressAutoHyphens/>
        <w:ind w:left="1440" w:hanging="129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A4</w:t>
      </w:r>
      <w:r w:rsidRPr="00370FFB">
        <w:rPr>
          <w:rFonts w:ascii="Arial" w:hAnsi="Arial" w:cs="Arial"/>
          <w:b/>
          <w:bCs/>
        </w:rPr>
        <w:tab/>
        <w:t xml:space="preserve">Contractor’s Status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rPr>
        <w:tab/>
      </w:r>
      <w:r w:rsidRPr="00370FFB">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A5</w:t>
      </w:r>
      <w:r w:rsidRPr="00370FFB">
        <w:rPr>
          <w:rFonts w:ascii="Arial" w:hAnsi="Arial" w:cs="Arial"/>
        </w:rPr>
        <w:tab/>
        <w:t>Notices</w:t>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p>
    <w:p w:rsidR="00E575E9" w:rsidRPr="00A1784D" w:rsidRDefault="00E575E9" w:rsidP="00A1784D">
      <w:pPr>
        <w:pStyle w:val="Conditionhead"/>
        <w:tabs>
          <w:tab w:val="left" w:pos="720"/>
          <w:tab w:val="left" w:pos="1134"/>
          <w:tab w:val="left" w:pos="1440"/>
          <w:tab w:val="left" w:pos="2160"/>
          <w:tab w:val="left" w:pos="7200"/>
        </w:tabs>
        <w:spacing w:line="240" w:lineRule="auto"/>
        <w:ind w:left="720" w:hanging="720"/>
        <w:rPr>
          <w:rFonts w:ascii="Arial" w:hAnsi="Arial" w:cs="Arial"/>
          <w:b w:val="0"/>
        </w:rPr>
      </w:pPr>
      <w:r w:rsidRPr="00A1784D">
        <w:rPr>
          <w:rFonts w:ascii="Arial" w:hAnsi="Arial" w:cs="Arial"/>
          <w:b w:val="0"/>
        </w:rPr>
        <w:t>A5.1</w:t>
      </w:r>
      <w:r w:rsidRPr="00A1784D">
        <w:rPr>
          <w:rFonts w:ascii="Arial" w:hAnsi="Arial" w:cs="Arial"/>
          <w:b w:val="0"/>
        </w:rPr>
        <w:tab/>
        <w:t>Except as otherwise expressly provided within the Contract, no notice or other communication from one Party to the other shall have any validity under the Contract unless made in writing by or on behalf of the Party concerned.</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A5.2</w:t>
      </w:r>
      <w:r w:rsidRPr="00370FFB">
        <w:rPr>
          <w:rFonts w:ascii="Arial" w:hAnsi="Arial" w:cs="Arial"/>
        </w:rPr>
        <w:tab/>
        <w:t xml:space="preserve">Any notice or other communication which is to be given by either Party to the other shall be given by letter (sent by hand, first class post, recorded delivery or special delivery), or by facsimile transmission or electronic mail (confirmed in either case by letter).  Such letters shall be addressed to the other Party in the manner referred to in clause A5.3.  Provided the relevant communication is not returned as undelivered, the notice or communication shall be deemed to have been given [2] Working Days after the day on which the letter was posted, or [4] hours, in the case of electronic mail or facsimile transmission or sooner where the other Party acknowledges receipt of such letters, facsimile transmission or item of electronic mail.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r>
        <w:rPr>
          <w:rFonts w:ascii="Arial" w:hAnsi="Arial" w:cs="Arial"/>
        </w:rPr>
        <w:t>A5.3</w:t>
      </w:r>
      <w:r>
        <w:rPr>
          <w:rFonts w:ascii="Arial" w:hAnsi="Arial" w:cs="Arial"/>
        </w:rPr>
        <w:tab/>
      </w:r>
      <w:r w:rsidRPr="00370FFB">
        <w:rPr>
          <w:rFonts w:ascii="Arial" w:hAnsi="Arial" w:cs="Arial"/>
        </w:rPr>
        <w:t>For the purposes of clause A5.2, the address of each Party shall be:</w:t>
      </w:r>
    </w:p>
    <w:p w:rsidR="00E575E9" w:rsidRPr="00370FFB" w:rsidRDefault="00E575E9" w:rsidP="00370FFB">
      <w:pPr>
        <w:widowControl w:val="0"/>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w:t>
      </w:r>
      <w:r w:rsidRPr="00370FFB">
        <w:rPr>
          <w:rFonts w:ascii="Arial" w:hAnsi="Arial" w:cs="Arial"/>
        </w:rPr>
        <w:tab/>
        <w:t>For the Client: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Email:</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720"/>
          <w:tab w:val="left" w:pos="1440"/>
          <w:tab w:val="left" w:pos="2160"/>
          <w:tab w:val="left" w:pos="2268"/>
          <w:tab w:val="left" w:pos="7200"/>
        </w:tabs>
        <w:suppressAutoHyphens/>
        <w:ind w:left="2127" w:hanging="1407"/>
        <w:jc w:val="both"/>
        <w:rPr>
          <w:rFonts w:ascii="Arial" w:hAnsi="Arial" w:cs="Arial"/>
        </w:rPr>
      </w:pPr>
      <w:r w:rsidRPr="00370FFB">
        <w:rPr>
          <w:rFonts w:ascii="Arial" w:hAnsi="Arial" w:cs="Arial"/>
        </w:rPr>
        <w:t>(b)</w:t>
      </w:r>
      <w:r w:rsidRPr="00370FFB">
        <w:rPr>
          <w:rFonts w:ascii="Arial" w:hAnsi="Arial" w:cs="Arial"/>
        </w:rPr>
        <w:tab/>
        <w:t>For the Contractor:</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2835"/>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r>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pStyle w:val="BodyText"/>
        <w:widowControl w:val="0"/>
        <w:tabs>
          <w:tab w:val="left" w:pos="720"/>
          <w:tab w:val="left" w:pos="1440"/>
          <w:tab w:val="left" w:pos="2160"/>
          <w:tab w:val="left" w:pos="7200"/>
        </w:tabs>
        <w:suppressAutoHyphens/>
        <w:ind w:hanging="1407"/>
      </w:pPr>
      <w:r w:rsidRPr="00370FFB">
        <w:tab/>
      </w:r>
      <w:r w:rsidRPr="00370FFB">
        <w:tab/>
        <w:t>Email:</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A5.4</w:t>
      </w:r>
      <w:r w:rsidRPr="00370FFB">
        <w:tab/>
        <w:t>Either Party may change its address for service by serving a notice in accordance with this clause.</w:t>
      </w:r>
    </w:p>
    <w:p w:rsidR="00E575E9" w:rsidRPr="00370FFB" w:rsidRDefault="00E575E9" w:rsidP="00370FFB">
      <w:pPr>
        <w:pStyle w:val="BodyTextIndent3"/>
        <w:tabs>
          <w:tab w:val="clear" w:pos="0"/>
          <w:tab w:val="left" w:pos="720"/>
          <w:tab w:val="left" w:pos="1440"/>
          <w:tab w:val="left" w:pos="2160"/>
          <w:tab w:val="left" w:pos="7200"/>
        </w:tabs>
        <w:ind w:left="1418" w:hanging="1418"/>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A6</w:t>
      </w:r>
      <w:r w:rsidRPr="00370FFB">
        <w:rPr>
          <w:rFonts w:ascii="Arial" w:hAnsi="Arial" w:cs="Arial"/>
        </w:rPr>
        <w:tab/>
        <w:t xml:space="preserve">Inspection of Premises </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Save as the Client may otherwise direct, the Contractor is deemed to have inspected the Premises before submitting the Tender and to have made appropriate enquiries so as to be satisfied in relation to all matters connected with the performance of its obligations under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A7</w:t>
      </w:r>
      <w:r w:rsidRPr="00370FFB">
        <w:rPr>
          <w:rFonts w:ascii="Arial" w:hAnsi="Arial" w:cs="Arial"/>
        </w:rPr>
        <w:tab/>
        <w:t>Mistakes in Information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The Contractor shall be responsible for the accuracy of all drawings, documentation and information supplied to the Client by the Contractor in connection with the supply of the Goods and shall pay the Client any extra costs occasioned by any discrepancies, errors or omissions therein.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A8</w:t>
      </w:r>
      <w:r w:rsidRPr="00370FFB">
        <w:rPr>
          <w:rFonts w:ascii="Arial" w:hAnsi="Arial" w:cs="Arial"/>
        </w:rPr>
        <w:tab/>
        <w:t>Conflicts of Interest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A8.1</w:t>
      </w:r>
      <w:r w:rsidRPr="00370FFB">
        <w:tab/>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rsidR="00E575E9" w:rsidRPr="00370FFB" w:rsidRDefault="00E575E9" w:rsidP="00370FFB">
      <w:pPr>
        <w:pStyle w:val="BodyTextIndent3"/>
        <w:tabs>
          <w:tab w:val="clear" w:pos="0"/>
          <w:tab w:val="left" w:pos="720"/>
          <w:tab w:val="left" w:pos="1440"/>
          <w:tab w:val="left" w:pos="2160"/>
          <w:tab w:val="left" w:pos="7200"/>
        </w:tabs>
        <w:ind w:left="720" w:hanging="720"/>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lastRenderedPageBreak/>
        <w:t>A8.2</w:t>
      </w:r>
      <w:r w:rsidRPr="00370FFB">
        <w:tab/>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rsidR="00E575E9" w:rsidRPr="00370FFB" w:rsidRDefault="00E575E9" w:rsidP="00370FFB">
      <w:pPr>
        <w:pStyle w:val="BodyTextIndent3"/>
        <w:tabs>
          <w:tab w:val="left" w:pos="720"/>
          <w:tab w:val="left" w:pos="1440"/>
          <w:tab w:val="left" w:pos="2160"/>
          <w:tab w:val="left" w:pos="7200"/>
        </w:tabs>
        <w:ind w:left="0" w:firstLine="0"/>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645FAB">
        <w:rPr>
          <w:rFonts w:ascii="Arial" w:hAnsi="Arial" w:cs="Arial"/>
          <w:u w:val="none"/>
        </w:rPr>
        <w:t>B.</w:t>
      </w:r>
      <w:r w:rsidRPr="00645FAB">
        <w:rPr>
          <w:rFonts w:ascii="Arial" w:hAnsi="Arial" w:cs="Arial"/>
          <w:u w:val="none"/>
        </w:rPr>
        <w:tab/>
      </w:r>
      <w:r w:rsidRPr="00370FFB">
        <w:rPr>
          <w:rFonts w:ascii="Arial" w:hAnsi="Arial" w:cs="Arial"/>
        </w:rPr>
        <w:t>THE GOODS</w:t>
      </w:r>
    </w:p>
    <w:p w:rsidR="00E575E9" w:rsidRPr="00370FFB" w:rsidRDefault="00E575E9" w:rsidP="00370FFB">
      <w:pPr>
        <w:pStyle w:val="Header"/>
        <w:keepNext/>
        <w:tabs>
          <w:tab w:val="clear" w:pos="4153"/>
          <w:tab w:val="clear" w:pos="8306"/>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B1</w:t>
      </w:r>
      <w:r w:rsidRPr="00370FFB">
        <w:rPr>
          <w:rFonts w:ascii="Arial" w:hAnsi="Arial" w:cs="Arial"/>
        </w:rPr>
        <w:tab/>
        <w:t>The Specification</w:t>
      </w:r>
    </w:p>
    <w:p w:rsidR="00E575E9" w:rsidRPr="00370FFB" w:rsidRDefault="00E575E9" w:rsidP="00370FFB">
      <w:pPr>
        <w:keepNext/>
        <w:tabs>
          <w:tab w:val="left" w:pos="720"/>
          <w:tab w:val="left" w:pos="1440"/>
          <w:tab w:val="left" w:pos="2160"/>
          <w:tab w:val="left" w:pos="7200"/>
        </w:tabs>
        <w:ind w:left="1418" w:hanging="1418"/>
        <w:rPr>
          <w:rFonts w:ascii="Arial" w:hAnsi="Arial" w:cs="Arial"/>
          <w:b/>
          <w:bCs/>
        </w:rPr>
      </w:pPr>
    </w:p>
    <w:p w:rsidR="00E575E9" w:rsidRPr="00370FFB" w:rsidRDefault="00E575E9" w:rsidP="00C131DE">
      <w:pPr>
        <w:keepNext/>
        <w:tabs>
          <w:tab w:val="left" w:pos="720"/>
          <w:tab w:val="left" w:pos="1440"/>
          <w:tab w:val="left" w:pos="2160"/>
          <w:tab w:val="left" w:pos="7200"/>
        </w:tabs>
        <w:ind w:left="720" w:hanging="306"/>
        <w:rPr>
          <w:rFonts w:ascii="Arial" w:hAnsi="Arial" w:cs="Arial"/>
        </w:rPr>
      </w:pPr>
      <w:r w:rsidRPr="00370FFB">
        <w:rPr>
          <w:rFonts w:ascii="Arial" w:hAnsi="Arial" w:cs="Arial"/>
        </w:rPr>
        <w:tab/>
        <w:t>The Contractor shall supply and, where relevant, install the Goods in accordance with the Specification.</w:t>
      </w:r>
    </w:p>
    <w:p w:rsidR="00E575E9" w:rsidRPr="00370FFB" w:rsidRDefault="00E575E9" w:rsidP="00C131DE">
      <w:pPr>
        <w:tabs>
          <w:tab w:val="left" w:pos="720"/>
          <w:tab w:val="left" w:pos="1440"/>
          <w:tab w:val="left" w:pos="2160"/>
          <w:tab w:val="left" w:pos="7200"/>
        </w:tabs>
        <w:ind w:left="720" w:hanging="306"/>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r w:rsidRPr="00370FFB">
        <w:rPr>
          <w:rFonts w:ascii="Arial" w:hAnsi="Arial" w:cs="Arial"/>
        </w:rPr>
        <w:t>B2</w:t>
      </w:r>
      <w:r w:rsidRPr="00370FFB">
        <w:rPr>
          <w:rFonts w:ascii="Arial" w:hAnsi="Arial" w:cs="Arial"/>
        </w:rPr>
        <w:tab/>
        <w:t>The Goods</w:t>
      </w:r>
    </w:p>
    <w:p w:rsidR="00E575E9"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B2.1</w:t>
      </w:r>
      <w:r w:rsidRPr="00370FFB">
        <w:rPr>
          <w:rFonts w:ascii="Arial" w:hAnsi="Arial" w:cs="Arial"/>
        </w:rPr>
        <w:tab/>
        <w:t>If requested by the Client, the Contractor shall provide the Client with samples of Goods for evaluation and approval, at the Contractor’s cost and expense.</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B2.2</w:t>
      </w:r>
      <w:r w:rsidRPr="00370FFB">
        <w:rPr>
          <w:rFonts w:ascii="Arial" w:hAnsi="Arial" w:cs="Arial"/>
        </w:rPr>
        <w:tab/>
        <w:t xml:space="preserve">The Contractor shall ensure that the Goods are fully compatible with any equipment, to the extent specified in the Specification.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B2.3</w:t>
      </w:r>
      <w:r w:rsidRPr="00370FFB">
        <w:rPr>
          <w:rFonts w:ascii="Arial" w:hAnsi="Arial" w:cs="Arial"/>
        </w:rPr>
        <w:tab/>
        <w:t xml:space="preserve">The Contractor acknowledges that the Client relies on the skill and judgment of the Contractor in the supply of the Goods and the performance of its obligations under the Contract. </w:t>
      </w:r>
    </w:p>
    <w:p w:rsidR="00E575E9" w:rsidRPr="00370FFB" w:rsidRDefault="00E575E9" w:rsidP="00370FFB">
      <w:pPr>
        <w:tabs>
          <w:tab w:val="left" w:pos="-720"/>
          <w:tab w:val="left" w:pos="0"/>
          <w:tab w:val="left" w:pos="720"/>
          <w:tab w:val="left" w:pos="1440"/>
          <w:tab w:val="left" w:pos="2160"/>
          <w:tab w:val="left" w:pos="7200"/>
        </w:tabs>
        <w:suppressAutoHyphens/>
        <w:ind w:left="36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B3</w:t>
      </w:r>
      <w:r w:rsidRPr="00370FFB">
        <w:rPr>
          <w:rFonts w:ascii="Arial" w:hAnsi="Arial" w:cs="Arial"/>
        </w:rPr>
        <w:tab/>
        <w:t>Delivery</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keepNext/>
        <w:tabs>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B3.1</w:t>
      </w:r>
      <w:r w:rsidRPr="00370FFB">
        <w:rPr>
          <w:rFonts w:ascii="Arial" w:hAnsi="Arial" w:cs="Arial"/>
        </w:rPr>
        <w:tab/>
        <w:t xml:space="preserve">The Contractor shall deliver the Goods at the time(s) and date(s) specified in the Specification.  </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B3.2</w:t>
      </w:r>
      <w:r w:rsidRPr="00370FFB">
        <w:rPr>
          <w:rFonts w:ascii="Arial" w:hAnsi="Arial" w:cs="Arial"/>
        </w:rPr>
        <w:tab/>
        <w:t>Unless otherwise stated in the Specification, where the Goods are delivered by the Contractor, the point of delivery shall be when the Goods are removed from the transporting vehicle at the Premises.  Where the Goods are collected by the Client, the point of delivery shall be when the Goods are loaded on the Client’s vehicle.</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color w:val="000000"/>
        </w:rPr>
      </w:pPr>
      <w:r w:rsidRPr="00370FFB">
        <w:rPr>
          <w:rFonts w:ascii="Arial" w:hAnsi="Arial" w:cs="Arial"/>
        </w:rPr>
        <w:t>B3.3</w:t>
      </w:r>
      <w:r w:rsidRPr="00370FFB">
        <w:rPr>
          <w:rFonts w:ascii="Arial" w:hAnsi="Arial" w:cs="Arial"/>
        </w:rPr>
        <w:tab/>
      </w:r>
      <w:r w:rsidRPr="00370FFB">
        <w:rPr>
          <w:rFonts w:ascii="Arial" w:hAnsi="Arial" w:cs="Arial"/>
          <w:color w:val="000000"/>
        </w:rPr>
        <w:t>Except where otherwise provided in the Contract, delivery shall include the unloading, stacking or installation of the Goods by the Staff or the Contractor’s suppliers or carriers at such place as the Client or duly authorised person shall reasonably direct.</w:t>
      </w:r>
    </w:p>
    <w:p w:rsidR="00E575E9" w:rsidRPr="00370FFB" w:rsidRDefault="00E575E9" w:rsidP="00C131DE">
      <w:pPr>
        <w:tabs>
          <w:tab w:val="left" w:pos="1440"/>
          <w:tab w:val="left" w:pos="2160"/>
          <w:tab w:val="left" w:pos="7200"/>
        </w:tabs>
        <w:ind w:left="720" w:hanging="306"/>
        <w:rPr>
          <w:rFonts w:ascii="Arial" w:hAnsi="Arial" w:cs="Arial"/>
        </w:rPr>
      </w:pPr>
    </w:p>
    <w:p w:rsidR="00E575E9" w:rsidRPr="00370FFB" w:rsidRDefault="00E575E9" w:rsidP="00C131DE">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color w:val="000000"/>
        </w:rPr>
        <w:lastRenderedPageBreak/>
        <w:t>B3.4</w:t>
      </w:r>
      <w:r w:rsidRPr="00370FFB">
        <w:rPr>
          <w:rFonts w:ascii="Arial" w:hAnsi="Arial" w:cs="Arial"/>
          <w:b w:val="0"/>
          <w:bCs w:val="0"/>
          <w:i w:val="0"/>
          <w:iCs w:val="0"/>
        </w:rPr>
        <w:tab/>
      </w:r>
      <w:r w:rsidRPr="00370FFB">
        <w:rPr>
          <w:rFonts w:ascii="Arial" w:hAnsi="Arial" w:cs="Arial"/>
          <w:b w:val="0"/>
          <w:bCs w:val="0"/>
          <w:i w:val="0"/>
        </w:rPr>
        <w:t>Time of delivery shall be of the essence and if the Contractor fails to deliver the Goods within the time promised or specified in the Specification, the Client may release itself from any obligation to accept and pay for the Goods and/or terminate the Contract, in either case without prejudice to any other rights and remedies of the Client.</w:t>
      </w:r>
      <w:r w:rsidRPr="00370FFB">
        <w:rPr>
          <w:rFonts w:ascii="Arial" w:hAnsi="Arial" w:cs="Arial"/>
          <w:b w:val="0"/>
          <w:bCs w:val="0"/>
          <w:i w:val="0"/>
          <w:iCs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B3.5</w:t>
      </w:r>
      <w:r w:rsidRPr="00370FFB">
        <w:rPr>
          <w:rFonts w:ascii="Arial" w:hAnsi="Arial" w:cs="Arial"/>
          <w:b w:val="0"/>
          <w:bCs w:val="0"/>
          <w:i w:val="0"/>
          <w:iCs w:val="0"/>
        </w:rPr>
        <w:tab/>
        <w:t>The Client shall be under no obligation to accept or pay for any Goods delivered in excess of the quantity ordered.  If the Client elects not to accept such over-delivered Goods it shall give notice in writing to the Contractor to remove them within 5 Working Days  and to refund to the Client any expenses incurred by it as a result of such over-delivery (including but not limited to the costs of moving and storing the Goods), failing which the Client may dispose of such Goods and charge the Contractor for the costs of such disposal.  The risk in any over-delivered Goods shall remain with the Contractor unless they are accepted by the Client.</w:t>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rPr>
      </w:pPr>
      <w:r w:rsidRPr="00370FFB">
        <w:rPr>
          <w:rFonts w:ascii="Arial" w:hAnsi="Arial" w:cs="Arial"/>
          <w:b w:val="0"/>
          <w:bCs w:val="0"/>
          <w:i w:val="0"/>
          <w:iCs w:val="0"/>
        </w:rPr>
        <w:tab/>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B3.6</w:t>
      </w:r>
      <w:r w:rsidRPr="00370FFB">
        <w:rPr>
          <w:rFonts w:ascii="Arial" w:hAnsi="Arial" w:cs="Arial"/>
          <w:b w:val="0"/>
          <w:bCs w:val="0"/>
          <w:i w:val="0"/>
          <w:iCs w:val="0"/>
        </w:rPr>
        <w:tab/>
        <w:t>The Client shall be under no obligation to accept or pay for any Goods supplied earlier than the date for delivery stated in the Specification.</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color w:val="FF0000"/>
        </w:rPr>
      </w:pPr>
      <w:r w:rsidRPr="00370FFB">
        <w:rPr>
          <w:rFonts w:ascii="Arial" w:hAnsi="Arial" w:cs="Arial"/>
          <w:b w:val="0"/>
          <w:bCs w:val="0"/>
          <w:i w:val="0"/>
          <w:iCs w:val="0"/>
        </w:rPr>
        <w:t>B3.7</w:t>
      </w:r>
      <w:r w:rsidRPr="00370FFB">
        <w:rPr>
          <w:rFonts w:ascii="Arial" w:hAnsi="Arial" w:cs="Arial"/>
          <w:b w:val="0"/>
          <w:bCs w:val="0"/>
          <w:i w:val="0"/>
          <w:iCs w:val="0"/>
        </w:rPr>
        <w:tab/>
      </w:r>
      <w:r w:rsidRPr="00370FFB">
        <w:rPr>
          <w:rFonts w:ascii="Arial" w:hAnsi="Arial" w:cs="Arial"/>
          <w:b w:val="0"/>
          <w:bCs w:val="0"/>
          <w:i w:val="0"/>
        </w:rPr>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any other rights or remedies of the Client, entitle the Client to terminate the whole of any unfulfilled part of the Contract without further liability to the Client.</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color w:val="FF0000"/>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B4</w:t>
      </w:r>
      <w:r w:rsidRPr="00370FFB">
        <w:rPr>
          <w:rFonts w:ascii="Arial" w:hAnsi="Arial" w:cs="Arial"/>
        </w:rPr>
        <w:tab/>
        <w:t>Risk and Ownership</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B4.1</w:t>
      </w:r>
      <w:r w:rsidRPr="00370FFB">
        <w:rPr>
          <w:rFonts w:ascii="Arial" w:hAnsi="Arial" w:cs="Arial"/>
        </w:rPr>
        <w:tab/>
        <w:t>Subject to clause B3.5, risk in the Goods shall, without prejudice to any other rights or remedies of the Client (including the Client’s rights and remedies under clause B6 (Inspection, Rejection and Guarantee), pass to the Client at the time of delivery.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B4.2</w:t>
      </w:r>
      <w:r w:rsidRPr="00370FFB">
        <w:rPr>
          <w:rFonts w:ascii="Arial" w:hAnsi="Arial" w:cs="Arial"/>
        </w:rPr>
        <w:tab/>
        <w:t>Ownership in the Goods shall, without prejudice to any other rights or remedies of the Client (including the Client’s rights and remedies under clause B6 (Inspection, Rejection and Guarantee), pass to the Client at the time of delivery (or payment, if earlier).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B5</w:t>
      </w:r>
      <w:r w:rsidRPr="00370FFB">
        <w:rPr>
          <w:rFonts w:ascii="Arial" w:hAnsi="Arial" w:cs="Arial"/>
        </w:rPr>
        <w:tab/>
        <w:t xml:space="preserve">Non-Delivery </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pStyle w:val="BodyTextIndent2"/>
        <w:tabs>
          <w:tab w:val="clear" w:pos="900"/>
          <w:tab w:val="left" w:pos="1440"/>
          <w:tab w:val="left" w:pos="2160"/>
          <w:tab w:val="left" w:pos="7200"/>
        </w:tabs>
        <w:ind w:left="720" w:firstLine="0"/>
        <w:rPr>
          <w:iCs/>
        </w:rPr>
      </w:pPr>
      <w:r w:rsidRPr="00370FFB">
        <w:t xml:space="preserve">On dispatch of any consignment of the Goods the Contractor shall send the Client an advice note specifying the means of transport, the place and date of dispatch, the number of packages and their weight and volume.  Where the Goods, having been placed in transit, fail to be delivered to the Client on the due date for delivery, the Client shall, (provided that the Client has </w:t>
      </w:r>
      <w:r w:rsidRPr="00370FFB">
        <w:lastRenderedPageBreak/>
        <w:t xml:space="preserve">been advised in writing of the dispatch of the Goods), within 10 Working Days of the notified date of delivery, give notice to the Contractor that the Goods have not been delivered and may request the Contractor free of charge to deliver substitute Goods within the timescales specified by the Client </w:t>
      </w:r>
      <w:r w:rsidRPr="00370FFB">
        <w:rPr>
          <w:iCs/>
        </w:rPr>
        <w:t>[or terminate the Contract in accordance with clause B3.4 (Delivery)].</w:t>
      </w:r>
    </w:p>
    <w:p w:rsidR="00E575E9" w:rsidRPr="00370FFB" w:rsidRDefault="00E575E9" w:rsidP="00370FFB">
      <w:pPr>
        <w:tabs>
          <w:tab w:val="left" w:pos="720"/>
          <w:tab w:val="left" w:pos="1440"/>
          <w:tab w:val="left" w:pos="2160"/>
          <w:tab w:val="left" w:pos="7200"/>
        </w:tabs>
        <w:ind w:left="1440" w:hanging="720"/>
        <w:jc w:val="both"/>
        <w:rPr>
          <w:rFonts w:ascii="Arial" w:hAnsi="Arial" w:cs="Arial"/>
          <w:b/>
          <w:bCs/>
          <w:i/>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B6</w:t>
      </w:r>
      <w:r w:rsidRPr="00370FFB">
        <w:rPr>
          <w:rFonts w:ascii="Arial" w:hAnsi="Arial" w:cs="Arial"/>
        </w:rPr>
        <w:tab/>
        <w:t>Inspection, Rejection and Guarantee</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B6.1</w:t>
      </w:r>
      <w:r w:rsidRPr="00370FFB">
        <w:rPr>
          <w:rFonts w:ascii="Arial" w:hAnsi="Arial" w:cs="Arial"/>
        </w:rPr>
        <w:tab/>
        <w:t>The Client or its authorised representatives may inspect or test the Goods either complete or in the process of manufacture during normal business hours on reasonable notice at the Contractor’s premises and the Contractor shall provide all reasonable assistance in relation to any such inspection or test free of charge. No failure to make a complaint at the time of any such inspection or test and no approval given during or after such inspection or test shall constitute a waiver by the Client of any rights or remedies in respect of the Goods and the Client reserves the right to reject the Goods in accordance with clause B6.2.</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B6.2</w:t>
      </w:r>
      <w:r w:rsidRPr="00370FFB">
        <w:rPr>
          <w:rFonts w:ascii="Arial" w:hAnsi="Arial" w:cs="Arial"/>
        </w:rPr>
        <w:tab/>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pStyle w:val="BodyTextIndent3"/>
        <w:tabs>
          <w:tab w:val="clear" w:pos="-720"/>
          <w:tab w:val="clear" w:pos="0"/>
          <w:tab w:val="left" w:pos="720"/>
          <w:tab w:val="left" w:pos="1440"/>
          <w:tab w:val="left" w:pos="2160"/>
          <w:tab w:val="left" w:pos="7200"/>
        </w:tabs>
        <w:ind w:left="2127" w:hanging="709"/>
      </w:pPr>
      <w:r w:rsidRPr="00370FFB">
        <w:t>(a)</w:t>
      </w:r>
      <w:r w:rsidRPr="00370FFB">
        <w:tab/>
        <w:t>have such Goods promptly, and in any event within 5 Working Days, either repaired by the Contractor or replaced by the Contractor with Goods which conform in all respects with the approved sample or with the Specification and due delivery shall not be deemed to have taken place until such repair or replacement has occurred; or</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treat the Contract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 </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t>For the avoidance of doubt, the Client will be deemed to have accepted the Goods if it expressly states the same in writing or fails to reject the Goods in accordance with this clause B6.2.</w:t>
      </w:r>
    </w:p>
    <w:p w:rsidR="00E575E9" w:rsidRPr="00370FFB" w:rsidRDefault="00E575E9" w:rsidP="00370FFB">
      <w:pPr>
        <w:tabs>
          <w:tab w:val="left" w:pos="-720"/>
          <w:tab w:val="left" w:pos="0"/>
          <w:tab w:val="left" w:pos="720"/>
          <w:tab w:val="left" w:pos="900"/>
          <w:tab w:val="left" w:pos="1440"/>
          <w:tab w:val="left" w:pos="162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900"/>
          <w:tab w:val="left" w:pos="1440"/>
          <w:tab w:val="left" w:pos="2160"/>
          <w:tab w:val="left" w:pos="7200"/>
        </w:tabs>
        <w:suppressAutoHyphens/>
        <w:ind w:left="720" w:hanging="720"/>
        <w:jc w:val="both"/>
        <w:rPr>
          <w:rFonts w:ascii="Arial" w:hAnsi="Arial" w:cs="Arial"/>
        </w:rPr>
      </w:pPr>
      <w:r>
        <w:rPr>
          <w:rFonts w:ascii="Arial" w:hAnsi="Arial" w:cs="Arial"/>
        </w:rPr>
        <w:t>B6.3</w:t>
      </w:r>
      <w:r>
        <w:rPr>
          <w:rFonts w:ascii="Arial" w:hAnsi="Arial" w:cs="Arial"/>
        </w:rPr>
        <w:tab/>
      </w:r>
      <w:r w:rsidRPr="00370FFB">
        <w:rPr>
          <w:rFonts w:ascii="Arial" w:hAnsi="Arial" w:cs="Arial"/>
        </w:rPr>
        <w:t>The issue by the Client of a receipt note for the Goods shall not constitute any acknowledgement of the condition, quantity or nature of those Goods, or the Client's acceptance of them.</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B6.4</w:t>
      </w:r>
      <w:r w:rsidRPr="00370FFB">
        <w:rPr>
          <w:rFonts w:ascii="Arial" w:hAnsi="Arial" w:cs="Arial"/>
        </w:rPr>
        <w:tab/>
        <w:t>The Contractor hereby guarantees the Goods for the period from the date of delivery to the date [18] Months thereafter against faulty materials or workmanship.  If the Client shall within such guarantee period or within 25 Working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w:t>
      </w:r>
    </w:p>
    <w:p w:rsidR="00E575E9" w:rsidRPr="00370FFB" w:rsidRDefault="00E575E9" w:rsidP="00370FFB">
      <w:pPr>
        <w:tabs>
          <w:tab w:val="left" w:pos="-720"/>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B6.5</w:t>
      </w:r>
      <w:r w:rsidRPr="00370FFB">
        <w:rPr>
          <w:rFonts w:ascii="Arial" w:hAnsi="Arial" w:cs="Arial"/>
        </w:rPr>
        <w:tab/>
        <w:t>Any Goods rejected or returned by the Client as described in clause B6.2 shall be returned to the Contractor at the Contractor’s risk and expense.</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B7</w:t>
      </w:r>
      <w:r w:rsidRPr="00370FFB">
        <w:rPr>
          <w:rFonts w:ascii="Arial" w:hAnsi="Arial" w:cs="Arial"/>
        </w:rPr>
        <w:tab/>
        <w:t>Labelling and Packaging</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Goods shall be packed and marked in a proper manner and in accordance with the Client’s instructions and any statutory requirements and any requirements of the carriers.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  </w:t>
      </w: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B8</w:t>
      </w:r>
      <w:r w:rsidRPr="00370FFB">
        <w:rPr>
          <w:rFonts w:ascii="Arial" w:hAnsi="Arial" w:cs="Arial"/>
        </w:rPr>
        <w:tab/>
        <w:t>Training</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Where indicated in the Specification, the Contract Price shall include the cost of instruction of the Client’s personnel in the use and maintenance of the Goods and such instruction shall be in accordance with the requirements detailed in the Specification.</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Heading6"/>
        <w:keepLines w:val="0"/>
        <w:tabs>
          <w:tab w:val="left" w:pos="-720"/>
          <w:tab w:val="left" w:pos="720"/>
          <w:tab w:val="left" w:pos="1440"/>
          <w:tab w:val="left" w:pos="2160"/>
          <w:tab w:val="left" w:pos="7200"/>
        </w:tabs>
        <w:ind w:left="1134" w:hanging="1134"/>
      </w:pPr>
      <w:r w:rsidRPr="00370FFB">
        <w:t>B9</w:t>
      </w:r>
      <w:r w:rsidRPr="00370FFB">
        <w:tab/>
        <w:t>Contract Performance</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b/>
          <w:bCs/>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B9.1</w:t>
      </w:r>
      <w:r w:rsidRPr="00370FFB">
        <w:rPr>
          <w:rFonts w:ascii="Arial" w:hAnsi="Arial" w:cs="Arial"/>
          <w:spacing w:val="-2"/>
        </w:rPr>
        <w:tab/>
        <w:t>The Contractor shall perform its obligations under the Contract:</w:t>
      </w:r>
    </w:p>
    <w:p w:rsidR="00E575E9" w:rsidRPr="00370FFB" w:rsidRDefault="00E575E9" w:rsidP="00370FFB">
      <w:pPr>
        <w:tabs>
          <w:tab w:val="left" w:pos="720"/>
          <w:tab w:val="left" w:pos="1440"/>
          <w:tab w:val="left" w:pos="2160"/>
          <w:tab w:val="left" w:pos="7200"/>
        </w:tabs>
        <w:ind w:left="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(a)</w:t>
      </w:r>
      <w:r w:rsidRPr="00370FFB">
        <w:rPr>
          <w:rFonts w:ascii="Arial" w:hAnsi="Arial" w:cs="Arial"/>
          <w:spacing w:val="-2"/>
        </w:rPr>
        <w:tab/>
        <w:t>with appropriately experienced, qualified and trained personnel with all due skill, care and diligence;</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(b)</w:t>
      </w:r>
      <w:r w:rsidRPr="00370FFB">
        <w:rPr>
          <w:rFonts w:ascii="Arial" w:hAnsi="Arial" w:cs="Arial"/>
          <w:spacing w:val="-2"/>
        </w:rPr>
        <w:tab/>
        <w:t>in accordance with Good Industry Practice; and</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 xml:space="preserve">(c)  </w:t>
      </w:r>
      <w:r w:rsidRPr="00370FFB">
        <w:rPr>
          <w:rFonts w:ascii="Arial" w:hAnsi="Arial" w:cs="Arial"/>
          <w:spacing w:val="-2"/>
        </w:rPr>
        <w:tab/>
        <w:t>in compliance with all applicable Laws.</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B9.2</w:t>
      </w:r>
      <w:r w:rsidRPr="00370FFB">
        <w:rPr>
          <w:rFonts w:ascii="Arial" w:hAnsi="Arial" w:cs="Arial"/>
          <w:spacing w:val="-2"/>
        </w:rPr>
        <w:tab/>
        <w:t>The Contractor shall ensure that: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 xml:space="preserve">(a)  </w:t>
      </w:r>
      <w:r w:rsidRPr="00370FFB">
        <w:rPr>
          <w:rFonts w:ascii="Arial" w:hAnsi="Arial" w:cs="Arial"/>
          <w:spacing w:val="-2"/>
        </w:rPr>
        <w:tab/>
        <w:t>the Goods conform in all respects with the Specification and, where applicable, with any sample approved by the Client;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lastRenderedPageBreak/>
        <w:t>(b)</w:t>
      </w:r>
      <w:r w:rsidRPr="00370FFB">
        <w:rPr>
          <w:rFonts w:ascii="Arial" w:hAnsi="Arial" w:cs="Arial"/>
          <w:spacing w:val="-2"/>
        </w:rPr>
        <w:tab/>
        <w:t>the Goods operate in accordance with the relevant technical specifications and correspond with the requirements of the Specification and  any particulars specified in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the Goods conform in all respects with all applicable Laws; and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spacing w:val="-2"/>
        </w:rPr>
        <w:t>(d)</w:t>
      </w:r>
      <w:r w:rsidRPr="00370FFB">
        <w:rPr>
          <w:rFonts w:ascii="Arial" w:hAnsi="Arial" w:cs="Arial"/>
          <w:spacing w:val="-2"/>
        </w:rPr>
        <w:tab/>
        <w:t>the Goods are free from defects in design, materials and workmanship and are fit and sufficient for all the purposes for which such Goods are ordinarily used and for any particular purpose made known to the Contractor by the Client.</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B10</w:t>
      </w:r>
      <w:r w:rsidRPr="00370FFB">
        <w:rPr>
          <w:rFonts w:ascii="Arial" w:hAnsi="Arial" w:cs="Arial"/>
        </w:rPr>
        <w:tab/>
        <w:t>Manner of Carrying out Installation Work</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B10.1</w:t>
      </w:r>
      <w:r w:rsidRPr="00370FFB">
        <w:rPr>
          <w:rFonts w:ascii="Arial" w:hAnsi="Arial" w:cs="Arial"/>
        </w:rPr>
        <w:tab/>
        <w:t>The Contractor shall not deliver any materials or plant nor commence any work on the Premises without obtaining prior Approval. Notwithstanding the foregoing, the Contractor shall, at the Client’s written request, remove from the Premises any materials brought into the Premises by the Contractor, which in the reasonable opinion of the Client are either hazardous, noxious or not in accordance with the Contract and substitute proper and suitable materials at the Contractor’s expense as soon as reasonably practicable.</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B10.2</w:t>
      </w:r>
      <w:r w:rsidRPr="00370FFB">
        <w:rPr>
          <w:rFonts w:ascii="Arial" w:hAnsi="Arial" w:cs="Arial"/>
        </w:rPr>
        <w:tab/>
        <w:t>Any access to, or occupation of, the Premises which the Client may grant the Contractor from time to time shall be on a non-exclusive licence basis free of charge. The Contractor shall use the Premises solely for the purpose of performing its obligations under the Contract and shall limit access to the Premises to such Staff as is necessary for that purpose. The Contractor shall co-operate (and ensure that its Staff co-operate) with such other persons working concurrently on the Premises as the Client may reasonably request.</w:t>
      </w:r>
    </w:p>
    <w:p w:rsidR="00E575E9" w:rsidRDefault="00E575E9" w:rsidP="00C131DE">
      <w:pPr>
        <w:tabs>
          <w:tab w:val="left" w:pos="-720"/>
          <w:tab w:val="left" w:pos="0"/>
          <w:tab w:val="left" w:pos="720"/>
          <w:tab w:val="left" w:pos="1440"/>
          <w:tab w:val="left" w:pos="2160"/>
          <w:tab w:val="left" w:pos="7200"/>
        </w:tabs>
        <w:suppressAutoHyphens/>
        <w:ind w:left="1134"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B10.3</w:t>
      </w:r>
      <w:r w:rsidRPr="00370FFB">
        <w:rPr>
          <w:rFonts w:ascii="Arial" w:hAnsi="Arial" w:cs="Arial"/>
        </w:rPr>
        <w:tab/>
        <w:t xml:space="preserve">When the Contractor reasonably believes it has completed the Installation Works it shall notify the Client in writing. Following receipt of such notice, the Client shall inspect the Installation Works and shall, by giving written notice to the Contractor: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accept the Installation Works,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reject the Installation Works and provide reasons to the Contractor if, in the Client’s reasonable opinion, the Installation Works do not meet the requirements set out in the Specification.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B10.4</w:t>
      </w:r>
      <w:r>
        <w:rPr>
          <w:rFonts w:ascii="Arial" w:hAnsi="Arial" w:cs="Arial"/>
        </w:rPr>
        <w:tab/>
      </w:r>
      <w:r w:rsidRPr="00370FFB">
        <w:rPr>
          <w:rFonts w:ascii="Arial" w:hAnsi="Arial" w:cs="Arial"/>
        </w:rPr>
        <w:t xml:space="preserve">If the Client rejects the Installation Works in accordance with clause B10.3(b), the Contractor shall immediately rectify or remedy any defects and if, in the Client’s reasonable opinion, the Installation Works do not, within [5] Working Days, meet the requirements set out in the Specification, </w:t>
      </w:r>
      <w:r w:rsidRPr="00370FFB">
        <w:rPr>
          <w:rFonts w:ascii="Arial" w:hAnsi="Arial" w:cs="Arial"/>
        </w:rPr>
        <w:lastRenderedPageBreak/>
        <w:t>the Client may terminate the Contract with immediate effect by notice in writing.</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B10.5</w:t>
      </w:r>
      <w:r>
        <w:rPr>
          <w:rFonts w:ascii="Arial" w:hAnsi="Arial" w:cs="Arial"/>
        </w:rPr>
        <w:tab/>
      </w:r>
      <w:r w:rsidRPr="00370FFB">
        <w:rPr>
          <w:rFonts w:ascii="Arial" w:hAnsi="Arial" w:cs="Arial"/>
        </w:rPr>
        <w:t>The Installation Works shall be deemed to be completed when the Contractor receives a notice issued by the Client in accordance with clause B10.3(a). Notwithstanding acceptance of any Installation Works in accordance with that clause, the Contractor shall remain solely responsible for ensuring that the Goods and the Installation Works conform to the Specification. No rights of estoppel or waiver shall arise as a result of the acceptance by the Client of the Installation Works.</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134" w:hanging="1761"/>
        <w:jc w:val="both"/>
        <w:rPr>
          <w:rFonts w:ascii="Arial" w:hAnsi="Arial" w:cs="Arial"/>
        </w:rPr>
      </w:pPr>
      <w:r>
        <w:rPr>
          <w:rFonts w:ascii="Arial" w:hAnsi="Arial" w:cs="Arial"/>
        </w:rPr>
        <w:tab/>
        <w:t>B10.6</w:t>
      </w:r>
      <w:r>
        <w:rPr>
          <w:rFonts w:ascii="Arial" w:hAnsi="Arial" w:cs="Arial"/>
        </w:rPr>
        <w:tab/>
      </w:r>
      <w:r w:rsidRPr="00370FFB">
        <w:rPr>
          <w:rFonts w:ascii="Arial" w:hAnsi="Arial" w:cs="Arial"/>
        </w:rPr>
        <w:t>Throughout the Contract Period, the Contractor shall:</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418" w:hanging="2045"/>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have at all times all licences, approvals and consents necessary to enable the Contractor and Staff to carry out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provide all tools and equipment (or procure the provision of all tools and equipment) necessary for completion of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not, in the performance of its obligations under the Contract, in any manner endanger the safety or unlawfully interfere with the safety or convenience of the public.</w:t>
      </w:r>
    </w:p>
    <w:p w:rsidR="00E575E9" w:rsidRPr="00370FFB" w:rsidRDefault="00E575E9" w:rsidP="00370FFB">
      <w:pPr>
        <w:tabs>
          <w:tab w:val="left" w:pos="-720"/>
          <w:tab w:val="left" w:pos="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B10.7</w:t>
      </w:r>
      <w:r w:rsidRPr="00370FFB">
        <w:rPr>
          <w:rFonts w:ascii="Arial" w:hAnsi="Arial" w:cs="Arial"/>
        </w:rPr>
        <w:tab/>
        <w:t xml:space="preserve">On completion of any Installation Works the Contractor shall remove its plant, equipment and unused materials and shall leave the Premises in a clean, safe and tidy condition.  The Contractor is solely responsible for making good any damage to the Premises or any objects contained therein, other than fair wear and tear, which is caused by the Contractor or any Staff.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B11</w:t>
      </w:r>
      <w:r w:rsidRPr="00370FFB">
        <w:rPr>
          <w:rFonts w:ascii="Arial" w:hAnsi="Arial" w:cs="Arial"/>
          <w:b/>
          <w:bCs/>
        </w:rPr>
        <w:tab/>
        <w:t>Property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B11.1</w:t>
      </w:r>
      <w:r w:rsidRPr="00370FFB">
        <w:rPr>
          <w:rFonts w:ascii="Arial" w:hAnsi="Arial" w:cs="Arial"/>
        </w:rPr>
        <w:tab/>
        <w:t>Where the Client issues Property free of charge to the Contractor such Property shall be and remain the property of the Client and the Contractor irrevocably licences the Client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Client. The Contractor shall take all reasonable steps to ensure that the title of the Client to the Property and the exclusion of any such lien or other interest are brought to the notice of all sub-contractors and other appropriate persons and shall, at the Client’s request, store the Property separately and ensure that it is clearly identifiable as belonging to the Client.</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B11.2</w:t>
      </w:r>
      <w:r w:rsidRPr="00370FFB">
        <w:rPr>
          <w:rFonts w:ascii="Arial" w:hAnsi="Arial" w:cs="Arial"/>
        </w:rPr>
        <w:tab/>
        <w:t>The Property shall be deemed to be in good condition when received by or on behalf of the Contractor unless the Contractor notifies the Client otherwise within 5 Working Days of receipt.</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B11.3</w:t>
      </w:r>
      <w:r w:rsidRPr="00370FFB">
        <w:rPr>
          <w:rFonts w:ascii="Arial" w:hAnsi="Arial" w:cs="Arial"/>
        </w:rPr>
        <w:tab/>
        <w:t>The Contractor shall maintain the Property in good order and condition (excluding fair wear and tear), and shall use the Property solely in connection with the Contract and for no other purpose without prior Approval.</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B11.4</w:t>
      </w:r>
      <w:r w:rsidRPr="00370FFB">
        <w:rPr>
          <w:rFonts w:ascii="Arial" w:hAnsi="Arial" w:cs="Arial"/>
        </w:rPr>
        <w:tab/>
        <w:t>The Contractor shall ensure the security of the Property whilst in its possession, either on the Premises or elsewhere during the supply of the Goods, in accordance with the Client’s reasonable security requirements as required from time to time.</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B11.5</w:t>
      </w:r>
      <w:r w:rsidRPr="00370FFB">
        <w:rPr>
          <w:rFonts w:ascii="Arial" w:hAnsi="Arial" w:cs="Arial"/>
        </w:rPr>
        <w:tab/>
        <w:t xml:space="preserve">The Contractor shall be liable for all loss of, or damage to, the Property (excluding fair wear and tear), unless such loss or damage was caused by </w:t>
      </w: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the Client’s Default. The Contractor shall inform the Client within [2] Working Days of becoming aware of any defects appearing in, or losses or damage occurring to, the Property.</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w:t>
      </w:r>
      <w:r w:rsidRPr="00370FFB">
        <w:rPr>
          <w:rFonts w:ascii="Arial" w:hAnsi="Arial" w:cs="Arial"/>
        </w:rPr>
        <w:tab/>
        <w:t>PAYMENT AND 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C1</w:t>
      </w:r>
      <w:r w:rsidRPr="00370FFB">
        <w:rPr>
          <w:rFonts w:ascii="Arial" w:hAnsi="Arial" w:cs="Arial"/>
        </w:rPr>
        <w:tab/>
        <w:t>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C1.1</w:t>
      </w:r>
      <w:r w:rsidRPr="00370FFB">
        <w:rPr>
          <w:rFonts w:ascii="Arial" w:hAnsi="Arial" w:cs="Arial"/>
          <w:b/>
          <w:bCs/>
        </w:rPr>
        <w:tab/>
      </w:r>
      <w:r w:rsidRPr="00370FFB">
        <w:rPr>
          <w:rFonts w:ascii="Arial" w:hAnsi="Arial" w:cs="Arial"/>
        </w:rPr>
        <w:t>In consideration of the Contractor’s performance of its obligations under the Contract, the Client shall pay the Contract Price in accordance with clause C2 (Payment and VAT).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C1.2</w:t>
      </w:r>
      <w:r w:rsidRPr="00370FFB">
        <w:rPr>
          <w:rFonts w:ascii="Arial" w:hAnsi="Arial" w:cs="Arial"/>
        </w:rPr>
        <w:tab/>
        <w:t>The Client shall, in addition to the Contract Price and following Receipt of a valid VAT invoice, pay the Contractor a sum equal to the VAT chargeable on the value of the Goods supplied in accordance with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C2</w:t>
      </w:r>
      <w:r w:rsidRPr="00370FFB">
        <w:rPr>
          <w:rFonts w:ascii="Arial" w:hAnsi="Arial" w:cs="Arial"/>
        </w:rPr>
        <w:tab/>
        <w:t>Payment and VAT</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C2.1</w:t>
      </w:r>
      <w:r w:rsidRPr="00370FFB">
        <w:rPr>
          <w:rFonts w:ascii="Arial" w:hAnsi="Arial" w:cs="Arial"/>
        </w:rPr>
        <w:tab/>
        <w:t>The Client shall pay all sums due to the Contractor within 30 days of Receipt of a valid invoice, submitted monthly in arrears.</w:t>
      </w:r>
    </w:p>
    <w:p w:rsidR="00E575E9" w:rsidRPr="00370FFB" w:rsidRDefault="00E575E9" w:rsidP="00370FFB">
      <w:pPr>
        <w:keepLines/>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C2.2</w:t>
      </w:r>
      <w:r w:rsidRPr="00370FFB">
        <w:rPr>
          <w:rFonts w:ascii="Arial" w:hAnsi="Arial" w:cs="Arial"/>
        </w:rPr>
        <w:tab/>
        <w:t xml:space="preserve">The Contractor shall ensure that each invoice contains all appropriate references and a detailed breakdown of the work completed and Goods supplied and that it is supported by any other documentation reasonably required by the Client to substantiate the invoice.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C2.3</w:t>
      </w:r>
      <w:r w:rsidRPr="00370FFB">
        <w:rPr>
          <w:rFonts w:ascii="Arial" w:hAnsi="Arial" w:cs="Arial"/>
        </w:rPr>
        <w:tab/>
        <w:t xml:space="preserve">Where the Contractor enters into a sub-contract with a supplier or contractor for the purpose of performing its obligations under the Contract, it shall ensure that a provision is included in such a sub-contract which </w:t>
      </w:r>
      <w:r w:rsidRPr="00370FFB">
        <w:rPr>
          <w:rFonts w:ascii="Arial" w:hAnsi="Arial" w:cs="Arial"/>
        </w:rPr>
        <w:lastRenderedPageBreak/>
        <w:t xml:space="preserve">requires payment to be made of all sums due by the Contractor to the sub-contractor within a specified period not exceeding 30 days from the Receipt of a valid invoice.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C2.4</w:t>
      </w:r>
      <w:r w:rsidRPr="00370FFB">
        <w:rPr>
          <w:rFonts w:ascii="Arial" w:hAnsi="Arial" w:cs="Arial"/>
        </w:rPr>
        <w:tab/>
        <w:t>The Contractor shall add VAT to the Contract Price at the prevailing rate as applicable.</w:t>
      </w: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C2.5</w:t>
      </w:r>
      <w:r w:rsidRPr="00370FFB">
        <w:rPr>
          <w:rFonts w:ascii="Arial" w:hAnsi="Arial" w:cs="Arial"/>
        </w:rPr>
        <w:tab/>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clause C2.5 shall be paid by the Contractor to the Client not less than 5 Working Days before the date upon which the tax or other liability is payable by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C2.6</w:t>
      </w:r>
      <w:r w:rsidRPr="00370FFB">
        <w:rPr>
          <w:rFonts w:ascii="Arial" w:hAnsi="Arial" w:cs="Arial"/>
        </w:rPr>
        <w:tab/>
        <w:t xml:space="preserve">The Contractor shall not suspend the supply of the Goods or related services unless the Contractor is entitled to terminate the Contract under </w:t>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clause H2.3 (Termination on Default) for failure to pay undisputed sums of money.  Interest shall be payable by the Client on the late payment of any undisputed sums of money properly invoiced in accordance with the Late Payment of Commercial Debts (Interest) Act 1998.</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C3</w:t>
      </w:r>
      <w:r w:rsidRPr="00370FFB">
        <w:rPr>
          <w:rFonts w:ascii="Arial" w:hAnsi="Arial" w:cs="Arial"/>
        </w:rPr>
        <w:tab/>
        <w:t>Recovery of Sums Due</w:t>
      </w:r>
    </w:p>
    <w:p w:rsidR="00E575E9" w:rsidRPr="00370FFB" w:rsidRDefault="00E575E9" w:rsidP="00370FFB">
      <w:pPr>
        <w:keepNext/>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C3.1</w:t>
      </w:r>
      <w:r w:rsidRPr="00370FFB">
        <w:rPr>
          <w:rFonts w:ascii="Arial" w:hAnsi="Arial" w:cs="Arial"/>
        </w:rPr>
        <w:tab/>
        <w:t>Wherever under the Contract any sum of money is recoverable from or payable by the Contractor (including any sum which the Contractor is liable to pay to the Client in respect of any breach of the Contract), the Client may unilaterally deduct that sum from any sum then due, or which at any later time may become due to the Contractor under the Contract or under any other agreement or contract with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C3.2 </w:t>
      </w:r>
      <w:r w:rsidRPr="00370FFB">
        <w:rPr>
          <w:rFonts w:ascii="Arial" w:hAnsi="Arial" w:cs="Arial"/>
        </w:rPr>
        <w:tab/>
        <w:t xml:space="preserve">Any overpayment by either Party, whether of the Contract Price or of VAT or otherwise, shall be a sum of money recoverable by the Party who made the overpayment from the Party in receipt of the overpayment.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C3.3</w:t>
      </w:r>
      <w:r w:rsidRPr="00370FFB">
        <w:rPr>
          <w:rFonts w:ascii="Arial" w:hAnsi="Arial" w:cs="Arial"/>
        </w:rPr>
        <w:tab/>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C3.4</w:t>
      </w:r>
      <w:r w:rsidRPr="00370FFB">
        <w:rPr>
          <w:rFonts w:ascii="Arial" w:hAnsi="Arial" w:cs="Arial"/>
        </w:rPr>
        <w:tab/>
        <w:t>All payments due shall be made within a reasonable time unless otherwise specified in the Contract, in cleared funds, to such bank or building society account as the recipient Party may from time to time direct.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t>C4</w:t>
      </w:r>
      <w:r w:rsidRPr="00370FFB">
        <w:rPr>
          <w:rFonts w:ascii="Arial" w:hAnsi="Arial" w:cs="Arial"/>
        </w:rPr>
        <w:tab/>
        <w:t>Price adjustment on extension of the Initial Contract Period</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C4.1</w:t>
      </w:r>
      <w:r>
        <w:rPr>
          <w:rFonts w:ascii="Arial" w:hAnsi="Arial" w:cs="Arial"/>
        </w:rPr>
        <w:tab/>
      </w:r>
      <w:r w:rsidRPr="00370FFB">
        <w:rPr>
          <w:rFonts w:ascii="Arial" w:hAnsi="Arial" w:cs="Arial"/>
        </w:rPr>
        <w:t>The Contract Price shall apply for the Initial Contract Period.  In the event that the Client agrees to extend the Initial Contract Period pursuant to clause F7 (Extension of Initial Contract Period) the Client shall, in the 6 month period prior to the expiry of the Initial Contract Period, enter into good faith negotiations with the Contractor (for a period of not more than 30 Working Days) to agree a variation in the Contract Price.</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C4.2</w:t>
      </w:r>
      <w:r>
        <w:rPr>
          <w:rFonts w:ascii="Arial" w:hAnsi="Arial" w:cs="Arial"/>
        </w:rPr>
        <w:tab/>
      </w:r>
      <w:r w:rsidRPr="00370FFB">
        <w:rPr>
          <w:rFonts w:ascii="Arial" w:hAnsi="Arial" w:cs="Arial"/>
        </w:rPr>
        <w:t>If the Parties are unable to agree a variation in the Contract Price in accordance with clause C4.1, the Contract shall terminate at the end of the Initial Contract Period.</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C4.3</w:t>
      </w:r>
      <w:r>
        <w:rPr>
          <w:rFonts w:ascii="Arial" w:hAnsi="Arial" w:cs="Arial"/>
        </w:rPr>
        <w:tab/>
      </w:r>
      <w:r w:rsidRPr="00370FFB">
        <w:rPr>
          <w:rFonts w:ascii="Arial" w:hAnsi="Arial" w:cs="Arial"/>
        </w:rPr>
        <w:t>If a variation in the Contract Price is agreed between the Client and the Contractor, the revised Contract Price will take effect from the first day of any period of extension and shall apply during such period of extension.</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C4.4</w:t>
      </w:r>
      <w:r>
        <w:rPr>
          <w:rFonts w:ascii="Arial" w:hAnsi="Arial" w:cs="Arial"/>
        </w:rPr>
        <w:tab/>
      </w:r>
      <w:r w:rsidRPr="00370FFB">
        <w:rPr>
          <w:rFonts w:ascii="Arial" w:hAnsi="Arial" w:cs="Arial"/>
        </w:rPr>
        <w:t xml:space="preserve">Any increase in the Contract Price pursuant to clause C4.1 shall not exceed the percentage change in the Office of National Statistics’ Consumer Prices Index (CPI) (or another such index specified in the Pricing Schedule) between the Commencement Date and the date 6 months before the end of the Initial Contract Period. </w:t>
      </w: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C5</w:t>
      </w:r>
      <w:r w:rsidRPr="00370FFB">
        <w:rPr>
          <w:rFonts w:ascii="Arial" w:hAnsi="Arial" w:cs="Arial"/>
        </w:rPr>
        <w:tab/>
        <w:t>Euro</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C5.1</w:t>
      </w:r>
      <w:r w:rsidRPr="00370FFB">
        <w:rPr>
          <w:rFonts w:ascii="Arial" w:hAnsi="Arial" w:cs="Arial"/>
        </w:rPr>
        <w:tab/>
        <w:t>Any requirement of Law to account for the Goods in Euro (or to prepare for such accounting), instead of and/or in addition to sterling, shall be implemented by the Contractor free of charge to the Client.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C5.2</w:t>
      </w:r>
      <w:r w:rsidRPr="00370FFB">
        <w:rPr>
          <w:rFonts w:ascii="Arial" w:hAnsi="Arial" w:cs="Arial"/>
        </w:rPr>
        <w:tab/>
        <w:t xml:space="preserve">The Client shall provide all reasonable assistance to facilitate compliance with clause C5.1 by the Contractor. </w:t>
      </w:r>
    </w:p>
    <w:p w:rsidR="00E575E9" w:rsidRPr="00370FFB" w:rsidRDefault="00E575E9" w:rsidP="00370FFB">
      <w:pPr>
        <w:pStyle w:val="Heading4"/>
        <w:tabs>
          <w:tab w:val="left" w:pos="720"/>
          <w:tab w:val="left" w:pos="1414"/>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D.</w:t>
      </w:r>
      <w:r w:rsidRPr="00370FFB">
        <w:rPr>
          <w:rFonts w:ascii="Arial" w:hAnsi="Arial" w:cs="Arial"/>
        </w:rPr>
        <w:tab/>
        <w:t>STATUTORY OBLIGATIONS AND REGULATIONS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D1</w:t>
      </w:r>
      <w:r w:rsidRPr="00370FFB">
        <w:rPr>
          <w:rFonts w:ascii="Arial" w:hAnsi="Arial" w:cs="Arial"/>
        </w:rPr>
        <w:tab/>
        <w:t>Prevention of Corruption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D1.1</w:t>
      </w:r>
      <w:r w:rsidRPr="00370FFB">
        <w:rPr>
          <w:rFonts w:ascii="Arial" w:hAnsi="Arial" w:cs="Arial"/>
        </w:rPr>
        <w:tab/>
        <w:t xml:space="preserve">The Contractor shall not offer or give, or agree to give, to the Client or any other public body or any person employed by or on behalf of the Client or any other public body any gift or consideration of any kind as an inducement or reward for doing, refraining from doing, or for having done or refrained from doing, any act in relation to the obtaining or execution of the Contract or any other contract with the Client or any other public body, or for showing or refraining from showing favour or disfavour to any person in relation to the Contract or any such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D1.2</w:t>
      </w:r>
      <w:r w:rsidRPr="00370FFB">
        <w:rPr>
          <w:rFonts w:ascii="Arial" w:hAnsi="Arial" w:cs="Arial"/>
        </w:rPr>
        <w:tab/>
        <w:t xml:space="preserve">The Contractor warrants that it has not paid commission or agreed to pay commission to the Client or any other public body or any person employed by or on behalf of the Client or any other public body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D1.3</w:t>
      </w:r>
      <w:r w:rsidRPr="00370FFB">
        <w:rPr>
          <w:rFonts w:ascii="Arial" w:hAnsi="Arial" w:cs="Arial"/>
        </w:rPr>
        <w:tab/>
        <w:t>If the Contractor, its Staff or anyone acting on the Contractor’s behalf, engages in conduct prohibited by clauses D1.1 or D1.2, the Client may:</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recover in full from the Contractor any other loss sustained by the Client in consequence of any breach of those clauses.</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D2</w:t>
      </w:r>
      <w:r w:rsidRPr="00370FFB">
        <w:rPr>
          <w:rFonts w:ascii="Arial" w:hAnsi="Arial" w:cs="Arial"/>
        </w:rPr>
        <w:tab/>
        <w:t>Prevention of Fraud</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C131DE">
      <w:pPr>
        <w:pStyle w:val="BodyTextIndent3"/>
        <w:tabs>
          <w:tab w:val="left" w:pos="720"/>
          <w:tab w:val="left" w:pos="1440"/>
          <w:tab w:val="left" w:pos="2160"/>
          <w:tab w:val="left" w:pos="7200"/>
        </w:tabs>
        <w:ind w:left="720" w:hanging="720"/>
      </w:pPr>
      <w:r w:rsidRPr="00370FFB">
        <w:t>D2.1</w:t>
      </w:r>
      <w:r w:rsidRPr="00370FFB">
        <w:tab/>
        <w:t xml:space="preserve">The Contractor shall take all reasonable steps, in accordance with Good Industry Practice, to prevent Fraud by Staff and the Contractor (including its shareholders, members and directors) in connection with the receipt of monies from the Client.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D2.2</w:t>
      </w:r>
      <w:r w:rsidRPr="00370FFB">
        <w:tab/>
        <w:t>The Contractor shall notify the Client immediately if it has reason to suspect that any Fraud has occurred or is occurring or is likely to occur.</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D2.3</w:t>
      </w:r>
      <w:r w:rsidRPr="00370FFB">
        <w:tab/>
        <w:t>If the Contractor or its Staff commits Fraud in relation to this or any other contract with the Crown (including the Client) the Client may:</w:t>
      </w:r>
    </w:p>
    <w:p w:rsidR="00E575E9" w:rsidRPr="00370FFB" w:rsidRDefault="00E575E9" w:rsidP="00370FFB">
      <w:pPr>
        <w:pStyle w:val="BodyTextIndent3"/>
        <w:tabs>
          <w:tab w:val="left" w:pos="720"/>
          <w:tab w:val="left" w:pos="1440"/>
          <w:tab w:val="left" w:pos="2160"/>
          <w:tab w:val="left" w:pos="7200"/>
        </w:tabs>
        <w:ind w:left="1418" w:hanging="1418"/>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 xml:space="preserve">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 </w:t>
      </w:r>
    </w:p>
    <w:p w:rsidR="00E575E9" w:rsidRPr="00370FFB" w:rsidRDefault="00E575E9" w:rsidP="00370FFB">
      <w:pPr>
        <w:pStyle w:val="BlockText"/>
        <w:tabs>
          <w:tab w:val="left" w:pos="720"/>
          <w:tab w:val="left" w:pos="1440"/>
          <w:tab w:val="num" w:pos="2127"/>
          <w:tab w:val="left" w:pos="2160"/>
          <w:tab w:val="left" w:pos="7200"/>
        </w:tabs>
        <w:ind w:left="2127" w:right="-48" w:hanging="709"/>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recover in full from the Contractor any other loss sustained by the Client in consequence of any breach of this clause.</w:t>
      </w:r>
    </w:p>
    <w:p w:rsidR="00E575E9" w:rsidRPr="00370FFB" w:rsidRDefault="00E575E9" w:rsidP="00370FFB">
      <w:pPr>
        <w:pStyle w:val="Heading3"/>
        <w:keepNext w:val="0"/>
        <w:tabs>
          <w:tab w:val="left" w:pos="720"/>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D3</w:t>
      </w:r>
      <w:r w:rsidRPr="00370FFB">
        <w:rPr>
          <w:rFonts w:ascii="Arial" w:hAnsi="Arial" w:cs="Arial"/>
        </w:rPr>
        <w:tab/>
      </w:r>
      <w:r w:rsidRPr="00370FFB">
        <w:rPr>
          <w:rFonts w:ascii="Arial" w:hAnsi="Arial" w:cs="Arial"/>
          <w:b/>
          <w:bCs/>
        </w:rPr>
        <w:t>Discrimination</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D3.1</w:t>
      </w:r>
      <w:r w:rsidRPr="00370FFB">
        <w:rPr>
          <w:rFonts w:ascii="Arial" w:hAnsi="Arial" w:cs="Arial"/>
        </w:rPr>
        <w:tab/>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w:t>
      </w:r>
      <w:r w:rsidRPr="00370FFB">
        <w:rPr>
          <w:rFonts w:ascii="Arial" w:hAnsi="Arial" w:cs="Arial"/>
        </w:rPr>
        <w:lastRenderedPageBreak/>
        <w:t xml:space="preserve">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D3.2</w:t>
      </w:r>
      <w:r w:rsidRPr="00370FFB">
        <w:rPr>
          <w:rFonts w:ascii="Arial" w:hAnsi="Arial" w:cs="Arial"/>
        </w:rPr>
        <w:tab/>
        <w:t xml:space="preserve">The Contractor shall take all reasonable steps to secure the observance of clause D3.1 by all Staff.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134"/>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D4</w:t>
      </w:r>
      <w:r w:rsidRPr="00370FFB">
        <w:rPr>
          <w:rFonts w:ascii="Arial" w:hAnsi="Arial" w:cs="Arial"/>
          <w:b/>
          <w:bCs/>
        </w:rPr>
        <w:tab/>
        <w:t>The Contracts (Rights of Third Parties) Act 1999</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1440"/>
          <w:tab w:val="left" w:pos="2160"/>
          <w:tab w:val="left" w:pos="7200"/>
        </w:tabs>
        <w:ind w:left="720" w:hanging="720"/>
        <w:rPr>
          <w:rFonts w:ascii="Arial" w:hAnsi="Arial" w:cs="Arial"/>
        </w:rPr>
      </w:pPr>
      <w:r w:rsidRPr="00370FFB">
        <w:rPr>
          <w:rFonts w:ascii="Arial" w:hAnsi="Arial" w:cs="Arial"/>
        </w:rPr>
        <w:tab/>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 of Third Parties) Act 1999 and does not apply to the Crown.</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Heading4"/>
        <w:keepNext w:val="0"/>
        <w:tabs>
          <w:tab w:val="left" w:pos="720"/>
          <w:tab w:val="left" w:pos="1134"/>
          <w:tab w:val="left" w:pos="1440"/>
          <w:tab w:val="left" w:pos="2160"/>
          <w:tab w:val="left" w:pos="7200"/>
        </w:tabs>
        <w:rPr>
          <w:color w:val="000000"/>
        </w:rPr>
      </w:pPr>
      <w:r w:rsidRPr="00370FFB">
        <w:rPr>
          <w:color w:val="000000"/>
        </w:rPr>
        <w:t>D5</w:t>
      </w:r>
      <w:r w:rsidRPr="00370FFB">
        <w:rPr>
          <w:color w:val="000000"/>
        </w:rPr>
        <w:tab/>
        <w:t>Environmental Requirements</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color w:val="000000"/>
        </w:rPr>
      </w:pPr>
      <w:r w:rsidRPr="00370FFB">
        <w:rPr>
          <w:rFonts w:ascii="Arial" w:hAnsi="Arial" w:cs="Arial"/>
          <w:color w:val="000000"/>
        </w:rPr>
        <w:tab/>
      </w:r>
    </w:p>
    <w:p w:rsidR="00E575E9" w:rsidRPr="00370FFB" w:rsidRDefault="00E575E9" w:rsidP="00C131DE">
      <w:pPr>
        <w:tabs>
          <w:tab w:val="left" w:pos="720"/>
          <w:tab w:val="left" w:pos="1440"/>
          <w:tab w:val="left" w:pos="2160"/>
          <w:tab w:val="left" w:pos="7200"/>
        </w:tabs>
        <w:ind w:left="720" w:hanging="720"/>
        <w:rPr>
          <w:rFonts w:ascii="Arial" w:hAnsi="Arial" w:cs="Arial"/>
        </w:rPr>
      </w:pPr>
      <w:r>
        <w:rPr>
          <w:rFonts w:ascii="Arial" w:hAnsi="Arial" w:cs="Arial"/>
        </w:rPr>
        <w:tab/>
        <w:t>T</w:t>
      </w:r>
      <w:r w:rsidRPr="00370FFB">
        <w:rPr>
          <w:rFonts w:ascii="Arial" w:hAnsi="Arial" w:cs="Arial"/>
        </w:rPr>
        <w: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color w:val="FF0000"/>
        </w:rPr>
      </w:pPr>
      <w:r w:rsidRPr="00370FFB">
        <w:rPr>
          <w:rFonts w:ascii="Arial" w:hAnsi="Arial" w:cs="Arial"/>
          <w:b/>
          <w:bCs/>
          <w:i/>
          <w:iCs/>
          <w:color w:val="FF0000"/>
        </w:rPr>
        <w:tab/>
      </w:r>
    </w:p>
    <w:p w:rsidR="00E575E9" w:rsidRPr="00370FFB" w:rsidRDefault="00E575E9" w:rsidP="00C131DE">
      <w:pPr>
        <w:pStyle w:val="Conditionhead"/>
        <w:tabs>
          <w:tab w:val="clear" w:pos="-720"/>
          <w:tab w:val="left" w:pos="0"/>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D6</w:t>
      </w:r>
      <w:r w:rsidRPr="00370FFB">
        <w:rPr>
          <w:rFonts w:ascii="Arial" w:hAnsi="Arial" w:cs="Arial"/>
        </w:rPr>
        <w:tab/>
        <w:t>Health and Safety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D6.1</w:t>
      </w:r>
      <w:r w:rsidRPr="00370FFB">
        <w:rPr>
          <w:rFonts w:ascii="Arial" w:hAnsi="Arial" w:cs="Arial"/>
        </w:rPr>
        <w:tab/>
        <w:t>The Contractor shall promptly notify the Client of any health and safety hazards which may arise in connection with the performance of its obligations under the Contract.  The Client shall promptly notify the Contractor of any health and safety hazards which may exist or arise at the Premises and which may affect the Contractor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D6.2</w:t>
      </w:r>
      <w:r w:rsidRPr="00370FFB">
        <w:rPr>
          <w:rFonts w:ascii="Arial" w:hAnsi="Arial" w:cs="Arial"/>
        </w:rPr>
        <w:tab/>
        <w:t xml:space="preserve">While on the Premises, the Contractor shall comply with any health and safety measures implemented by the Client in respect of Staff and other persons working there.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D6.3</w:t>
      </w:r>
      <w:r w:rsidRPr="00370FFB">
        <w:rPr>
          <w:rFonts w:ascii="Arial" w:hAnsi="Arial" w:cs="Arial"/>
        </w:rPr>
        <w:tab/>
        <w:t>The Contractor shall notify the Client immediately in the event of any incident occurring in the performance of its obligations under the Contract on the Premises where that incident causes any personal injury or damage to property which could give rise to personal injury.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D6.4</w:t>
      </w:r>
      <w:r w:rsidRPr="00370FFB">
        <w:rPr>
          <w:rFonts w:ascii="Arial" w:hAnsi="Arial" w:cs="Arial"/>
        </w:rPr>
        <w:tab/>
        <w:t>The Contractor shall comply with the requirements of the Health and Safety at Work etc Act 1974 and any other acts, orders, regulations and codes of practice relating to health and safety, which may apply to Staff and other persons working on the Premises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D6.5</w:t>
      </w:r>
      <w:r>
        <w:rPr>
          <w:rFonts w:ascii="Arial" w:hAnsi="Arial" w:cs="Arial"/>
        </w:rPr>
        <w:tab/>
      </w:r>
      <w:r w:rsidRPr="00370FFB">
        <w:rPr>
          <w:rFonts w:ascii="Arial" w:hAnsi="Arial" w:cs="Arial"/>
        </w:rPr>
        <w:t>The Contractor shall ensure that its health and safety policy statement (as required by the Health and Safety at Work etc Act 1974) is made available to the Client on request.</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Sectionheading"/>
        <w:tabs>
          <w:tab w:val="left" w:pos="720"/>
          <w:tab w:val="left" w:pos="1440"/>
          <w:tab w:val="left" w:pos="2160"/>
          <w:tab w:val="left" w:pos="7200"/>
        </w:tabs>
        <w:spacing w:line="240" w:lineRule="auto"/>
        <w:ind w:left="720" w:hanging="720"/>
        <w:rPr>
          <w:rFonts w:ascii="Arial" w:hAnsi="Arial" w:cs="Arial"/>
          <w:u w:val="none"/>
        </w:rPr>
      </w:pPr>
      <w:r w:rsidRPr="00370FFB">
        <w:rPr>
          <w:rFonts w:ascii="Arial" w:hAnsi="Arial" w:cs="Arial"/>
          <w:u w:val="none"/>
        </w:rPr>
        <w:t>E</w:t>
      </w:r>
      <w:r w:rsidRPr="00370FFB">
        <w:rPr>
          <w:rFonts w:ascii="Arial" w:hAnsi="Arial" w:cs="Arial"/>
          <w:u w:val="none"/>
        </w:rPr>
        <w:tab/>
      </w:r>
      <w:r w:rsidRPr="00370FFB">
        <w:rPr>
          <w:rFonts w:ascii="Arial" w:hAnsi="Arial" w:cs="Arial"/>
        </w:rPr>
        <w:t>PROTECTION OF INFORMATION</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E1</w:t>
      </w:r>
      <w:r w:rsidRPr="00370FFB">
        <w:rPr>
          <w:rFonts w:ascii="Arial" w:hAnsi="Arial" w:cs="Arial"/>
        </w:rPr>
        <w:tab/>
        <w:t>Data Protection Act</w:t>
      </w:r>
    </w:p>
    <w:p w:rsidR="00E575E9" w:rsidRPr="00370FFB" w:rsidRDefault="00E575E9" w:rsidP="00C131DE">
      <w:pPr>
        <w:keepNext/>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E1.1</w:t>
      </w:r>
      <w:r w:rsidRPr="00370FFB">
        <w:rPr>
          <w:rFonts w:ascii="Arial" w:hAnsi="Arial" w:cs="Arial"/>
        </w:rPr>
        <w:tab/>
        <w:t xml:space="preserve">The Contractor shall (and shall ensure that all of its Staff) comply with any notification requirements under the DPA and both Parties will duly observe all their obligations under the DPA which arise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E1.2</w:t>
      </w:r>
      <w:r w:rsidRPr="00370FFB">
        <w:rPr>
          <w:rFonts w:ascii="Arial" w:hAnsi="Arial" w:cs="Arial"/>
        </w:rPr>
        <w:tab/>
        <w:t>Notwithstanding the general obligation in clause E1.1, where the Contractor is processing personal data (as defined by the DPA) as a Data Processor for the Client (as defined by the DPA) the Contractor shall ensure that it has in place appropriate technical and organisational measures to ensure the security of the Personal Data (and to guard against unauthorised or unlawful processing of the Personal Data and against accidental loss or destruction of, or damage to, the Personal Data), as required under the Seventh Data Protection Principle in Schedule 1 to the DPA; and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provide the Client with such information as the Client may reasonably request  to satisfy itself that the Contractor is complying with its obligations under the DPA;</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promptly notify the Client of any breach of the security measures  to be put in place pursuant to this clause; and</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ensure that it does not  knowingly or negligently do or omit to do anything  which places the Client in breach of the Client’s obligations under the DPA.</w:t>
      </w:r>
    </w:p>
    <w:p w:rsidR="00E575E9" w:rsidRPr="00370FFB" w:rsidRDefault="00E575E9" w:rsidP="00370FFB">
      <w:pPr>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59697F">
      <w:pPr>
        <w:pStyle w:val="Conditionhead"/>
        <w:tabs>
          <w:tab w:val="left" w:pos="720"/>
          <w:tab w:val="left" w:pos="1134"/>
          <w:tab w:val="left" w:pos="1440"/>
          <w:tab w:val="left" w:pos="2160"/>
          <w:tab w:val="left" w:pos="7200"/>
        </w:tabs>
        <w:spacing w:line="240" w:lineRule="auto"/>
        <w:ind w:hanging="720"/>
        <w:jc w:val="left"/>
        <w:rPr>
          <w:rFonts w:ascii="Arial" w:hAnsi="Arial" w:cs="Arial"/>
        </w:rPr>
      </w:pPr>
      <w:r>
        <w:rPr>
          <w:rFonts w:ascii="Arial" w:hAnsi="Arial" w:cs="Arial"/>
        </w:rPr>
        <w:tab/>
      </w:r>
      <w:r w:rsidRPr="00370FFB">
        <w:rPr>
          <w:rFonts w:ascii="Arial" w:hAnsi="Arial" w:cs="Arial"/>
        </w:rPr>
        <w:t>E2</w:t>
      </w:r>
      <w:r w:rsidRPr="00370FFB">
        <w:rPr>
          <w:rFonts w:ascii="Arial" w:hAnsi="Arial" w:cs="Arial"/>
        </w:rPr>
        <w:tab/>
        <w:t>Official Secrets Acts 1911 to 1989,</w:t>
      </w:r>
      <w:r>
        <w:rPr>
          <w:rFonts w:ascii="Arial" w:hAnsi="Arial" w:cs="Arial"/>
        </w:rPr>
        <w:t xml:space="preserve"> Section 182 of the Finance Act</w:t>
      </w:r>
      <w:r>
        <w:rPr>
          <w:rFonts w:ascii="Arial" w:hAnsi="Arial" w:cs="Arial"/>
        </w:rPr>
        <w:tab/>
      </w:r>
      <w:r w:rsidRPr="00370FFB">
        <w:rPr>
          <w:rFonts w:ascii="Arial" w:hAnsi="Arial" w:cs="Arial"/>
        </w:rPr>
        <w:t xml:space="preserve">1989 </w:t>
      </w:r>
    </w:p>
    <w:p w:rsidR="00E575E9" w:rsidRPr="00370FFB" w:rsidRDefault="00E575E9" w:rsidP="00370FFB">
      <w:pPr>
        <w:tabs>
          <w:tab w:val="left" w:pos="-720"/>
          <w:tab w:val="left" w:pos="720"/>
          <w:tab w:val="left" w:pos="1134"/>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E2.1</w:t>
      </w:r>
      <w:r w:rsidRPr="00370FFB">
        <w:rPr>
          <w:rFonts w:ascii="Arial" w:hAnsi="Arial" w:cs="Arial"/>
        </w:rPr>
        <w:tab/>
        <w:t>The Contractor shall comply with, and shall ensure that its Staff comply with, the provisions of:</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the Official Secrets Acts 1911 to 1989; and</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Section 182 of the Finance Act 1989.</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E2.2</w:t>
      </w:r>
      <w:r w:rsidRPr="00370FFB">
        <w:rPr>
          <w:rFonts w:ascii="Arial" w:hAnsi="Arial" w:cs="Arial"/>
        </w:rPr>
        <w:tab/>
        <w:t>In the event that the Contractor or its Staff fail to comply with this clause, the Client reserves the right to terminate the Contract by giving notice in writing to the Contractor.</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D92B6F">
      <w:pPr>
        <w:pStyle w:val="NumberList"/>
        <w:suppressAutoHyphens/>
        <w:rPr>
          <w:b/>
        </w:rPr>
      </w:pPr>
      <w:r>
        <w:rPr>
          <w:b/>
        </w:rPr>
        <w:t>E3</w:t>
      </w:r>
      <w:r>
        <w:rPr>
          <w:b/>
        </w:rPr>
        <w:tab/>
        <w:t>Confidentiality</w:t>
      </w:r>
    </w:p>
    <w:p w:rsidR="00E575E9" w:rsidRDefault="00E575E9" w:rsidP="00D92B6F">
      <w:pPr>
        <w:pStyle w:val="NumberList"/>
        <w:suppressAutoHyphens/>
      </w:pPr>
      <w:r>
        <w:t>E3.1</w:t>
      </w:r>
      <w:r>
        <w:tab/>
        <w:t>Each Party:</w:t>
      </w:r>
      <w:r>
        <w:tab/>
      </w:r>
    </w:p>
    <w:p w:rsidR="00E575E9" w:rsidRDefault="00E575E9" w:rsidP="00D92B6F">
      <w:pPr>
        <w:pStyle w:val="NumberList"/>
        <w:suppressAutoHyphens/>
        <w:ind w:left="720"/>
      </w:pPr>
      <w:r>
        <w:t>E3.1.1  shall treat all Confidential Information belonging to the other Party as confidential and safeguard it accordingly; and</w:t>
      </w:r>
    </w:p>
    <w:p w:rsidR="00E575E9" w:rsidRDefault="00E575E9" w:rsidP="00D92B6F">
      <w:pPr>
        <w:pStyle w:val="NumberList"/>
        <w:suppressAutoHyphens/>
        <w:ind w:left="720"/>
      </w:pPr>
      <w:r>
        <w:t>E3.1.2</w:t>
      </w:r>
      <w:r>
        <w:tab/>
        <w:t xml:space="preserve">  shall not disclose any Confidential Information belonging to the other Party to any other person without the prior written consent of the other Party, except to such persons and to such extent as may be necessary for the performance of the Contract or except where disclosure is otherwise expressly permitted by the provisions of this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pPr>
      <w:r w:rsidRPr="00875451">
        <w:rPr>
          <w:rFonts w:ascii="Arial" w:hAnsi="Arial" w:cs="Arial"/>
        </w:rPr>
        <w:t>E3.2</w:t>
      </w:r>
      <w:r>
        <w:tab/>
      </w:r>
      <w:r w:rsidRPr="00875451">
        <w:rPr>
          <w:rFonts w:ascii="Arial" w:hAnsi="Arial" w:cs="Arial"/>
        </w:rPr>
        <w:t>The Contractor shall take all necessary precautions to ensure that all Confidential Information obtained from the Client under or in connection with the Contract:</w:t>
      </w:r>
    </w:p>
    <w:p w:rsidR="00E575E9" w:rsidRDefault="00E575E9" w:rsidP="00D92B6F">
      <w:pPr>
        <w:pStyle w:val="NumberList"/>
        <w:suppressAutoHyphens/>
        <w:ind w:left="720"/>
      </w:pPr>
      <w:r>
        <w:t>E3.2.1</w:t>
      </w:r>
      <w:r>
        <w:tab/>
        <w:t xml:space="preserve">  is given only to such of the Staff and professional advisors or consultants engaged to advise it in connection with the Contract as is strictly necessary for the performance of the Contract and only to the extent necessary for the performance of the Contract;</w:t>
      </w:r>
    </w:p>
    <w:p w:rsidR="00E575E9" w:rsidRDefault="00E575E9" w:rsidP="00D92B6F">
      <w:pPr>
        <w:pStyle w:val="NumberList"/>
        <w:suppressAutoHyphens/>
        <w:ind w:left="720"/>
      </w:pPr>
      <w:r>
        <w:t>E3.2.2</w:t>
      </w:r>
      <w:r>
        <w:tab/>
        <w:t xml:space="preserve">  is treated as confidential and not disclosed (without prior Approval) or used by any Staff or such professional advisors or consultants'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E3.3</w:t>
      </w:r>
      <w:r w:rsidRPr="00875451">
        <w:rPr>
          <w:rFonts w:ascii="Arial" w:hAnsi="Arial" w:cs="Arial"/>
        </w:rPr>
        <w:tab/>
        <w:t xml:space="preserve">Where it is considered necessary in the opinion of the Client, the Contractor shall ensure that Staff or such professional advisors or </w:t>
      </w:r>
      <w:r>
        <w:rPr>
          <w:rFonts w:ascii="Arial" w:hAnsi="Arial" w:cs="Arial"/>
        </w:rPr>
        <w:br/>
      </w:r>
      <w:r>
        <w:rPr>
          <w:rFonts w:ascii="Arial" w:hAnsi="Arial" w:cs="Arial"/>
        </w:rPr>
        <w:br/>
      </w:r>
      <w:r w:rsidRPr="00875451">
        <w:rPr>
          <w:rFonts w:ascii="Arial" w:hAnsi="Arial" w:cs="Arial"/>
        </w:rPr>
        <w:t>consultants sign a confidentiality undertaking before commencing work in connection with the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E3.4</w:t>
      </w:r>
      <w:r w:rsidRPr="00875451">
        <w:rPr>
          <w:rFonts w:ascii="Arial" w:hAnsi="Arial" w:cs="Arial"/>
        </w:rPr>
        <w:tab/>
        <w:t>The Contractor shall not use any Confidential Information received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E3.5</w:t>
      </w:r>
      <w:r w:rsidRPr="00875451">
        <w:rPr>
          <w:rFonts w:ascii="Arial" w:hAnsi="Arial" w:cs="Arial"/>
        </w:rPr>
        <w:tab/>
        <w:t>The provisions of Conditions E3.1 to E3.4 shall not apply to any Confidential Information received by one Party from the other:</w:t>
      </w:r>
    </w:p>
    <w:p w:rsidR="00E575E9" w:rsidRDefault="00E575E9" w:rsidP="00D92B6F">
      <w:pPr>
        <w:pStyle w:val="NumberList"/>
        <w:suppressAutoHyphens/>
        <w:ind w:left="720"/>
      </w:pPr>
      <w:r>
        <w:t>E3,5.1  which is or becomes public knowledge (otherwise than by breach of this Condition);</w:t>
      </w:r>
    </w:p>
    <w:p w:rsidR="00E575E9" w:rsidRDefault="00E575E9" w:rsidP="00D92B6F">
      <w:pPr>
        <w:pStyle w:val="NumberList"/>
        <w:suppressAutoHyphens/>
        <w:ind w:left="720"/>
      </w:pPr>
      <w:r>
        <w:t>E3.5.2 which was in the possession of the receiving Party, without restriction as to its disclosure, before receiving it from the disclosing Party;</w:t>
      </w:r>
    </w:p>
    <w:p w:rsidR="00E575E9" w:rsidRDefault="00E575E9" w:rsidP="00D92B6F">
      <w:pPr>
        <w:pStyle w:val="NumberList"/>
        <w:suppressAutoHyphens/>
        <w:ind w:left="720"/>
      </w:pPr>
      <w:r>
        <w:t>E3.5.3</w:t>
      </w:r>
      <w:r>
        <w:tab/>
        <w:t xml:space="preserve">  which is received from a third party who lawfully acquired it and who is under no obligation restricting its disclosure;</w:t>
      </w:r>
    </w:p>
    <w:p w:rsidR="00E575E9" w:rsidRDefault="00E575E9" w:rsidP="00D92B6F">
      <w:pPr>
        <w:pStyle w:val="NumberList"/>
        <w:suppressAutoHyphens/>
        <w:ind w:left="720"/>
      </w:pPr>
      <w:r>
        <w:t>E3.5.4</w:t>
      </w:r>
      <w:r>
        <w:tab/>
        <w:t xml:space="preserve">  is independently developed without access to the Confidential Information; or</w:t>
      </w:r>
    </w:p>
    <w:p w:rsidR="00E575E9" w:rsidRDefault="00E575E9" w:rsidP="00D92B6F">
      <w:pPr>
        <w:pStyle w:val="NumberList"/>
        <w:suppressAutoHyphens/>
        <w:ind w:left="720"/>
      </w:pPr>
      <w:r>
        <w:lastRenderedPageBreak/>
        <w:t>E3.5.5 which must be disclosed pursuant to a statutory, legal or parliamentary obligation placed upon the Party making the disclosure, including any requirements for disclosure under the FOIA, or the Environmental Information Regulations pursuant to Condition 74 (Freedom of Information).</w:t>
      </w:r>
    </w:p>
    <w:p w:rsidR="00E575E9" w:rsidRDefault="00E575E9" w:rsidP="00D92B6F">
      <w:pPr>
        <w:pStyle w:val="NumberList"/>
        <w:suppressAutoHyphens/>
      </w:pPr>
      <w:r>
        <w:t>E3.6</w:t>
      </w:r>
      <w:r>
        <w:tab/>
        <w:t>Nothing in this Condition shall prevent the Client:</w:t>
      </w:r>
    </w:p>
    <w:p w:rsidR="00E575E9" w:rsidRDefault="00E575E9" w:rsidP="00D92B6F">
      <w:pPr>
        <w:pStyle w:val="NumberList"/>
        <w:tabs>
          <w:tab w:val="left" w:pos="1800"/>
          <w:tab w:val="left" w:pos="2520"/>
        </w:tabs>
        <w:suppressAutoHyphens/>
        <w:ind w:firstLine="720"/>
      </w:pPr>
      <w:r>
        <w:t>E3.6.1</w:t>
      </w:r>
      <w:r>
        <w:tab/>
        <w:t>disclosing any Confidential Information for the purpose of:</w:t>
      </w:r>
    </w:p>
    <w:p w:rsidR="00E575E9" w:rsidRDefault="00E575E9" w:rsidP="00AA3A3C">
      <w:pPr>
        <w:pStyle w:val="NumberList"/>
        <w:tabs>
          <w:tab w:val="left" w:pos="1800"/>
          <w:tab w:val="left" w:pos="2520"/>
        </w:tabs>
        <w:suppressAutoHyphens/>
        <w:ind w:left="2880" w:hanging="1440"/>
        <w:rPr>
          <w:i/>
          <w:iCs/>
        </w:rPr>
      </w:pPr>
      <w:r>
        <w:tab/>
        <w:t>E3.6.1.1</w:t>
      </w:r>
      <w:r>
        <w:tab/>
        <w:t>the examination and certification of the Client’s accounts; or</w:t>
      </w:r>
    </w:p>
    <w:p w:rsidR="00E575E9" w:rsidRDefault="00E575E9" w:rsidP="00D92B6F">
      <w:pPr>
        <w:pStyle w:val="NumberList"/>
        <w:tabs>
          <w:tab w:val="left" w:pos="1800"/>
          <w:tab w:val="left" w:pos="2520"/>
        </w:tabs>
        <w:suppressAutoHyphens/>
        <w:ind w:left="2880" w:hanging="2880"/>
      </w:pPr>
      <w:r>
        <w:tab/>
        <w:t>E3.6.1.2 any examination pursuant to Section 6(1) of the National Audit Act 1983 of the economy, efficiency and effectiveness with which the Client has used its resources; or</w:t>
      </w:r>
    </w:p>
    <w:p w:rsidR="00E575E9" w:rsidRDefault="00E575E9" w:rsidP="00D92B6F">
      <w:pPr>
        <w:pStyle w:val="NumberList"/>
        <w:tabs>
          <w:tab w:val="left" w:pos="720"/>
          <w:tab w:val="left" w:pos="1800"/>
          <w:tab w:val="left" w:pos="2520"/>
        </w:tabs>
        <w:suppressAutoHyphens/>
        <w:ind w:left="1800" w:hanging="1800"/>
      </w:pPr>
      <w:r>
        <w:tab/>
        <w:t>E3.6.2</w:t>
      </w:r>
      <w:r>
        <w:tab/>
        <w:t>disclosing any Confidential Information obtained from the Contractor:</w:t>
      </w:r>
    </w:p>
    <w:p w:rsidR="00E575E9" w:rsidRDefault="00E575E9" w:rsidP="00D92B6F">
      <w:pPr>
        <w:pStyle w:val="NumberList"/>
        <w:tabs>
          <w:tab w:val="left" w:pos="1800"/>
          <w:tab w:val="left" w:pos="2520"/>
        </w:tabs>
        <w:suppressAutoHyphens/>
        <w:ind w:left="2880" w:hanging="2880"/>
      </w:pPr>
      <w:r>
        <w:tab/>
        <w:t>E3.6.2.1</w:t>
      </w:r>
      <w:r>
        <w:tab/>
        <w:t>to any other department, office or agency of the Crown; or</w:t>
      </w:r>
    </w:p>
    <w:p w:rsidR="00E575E9" w:rsidRDefault="00E575E9" w:rsidP="00D92B6F">
      <w:pPr>
        <w:pStyle w:val="NumberList"/>
        <w:tabs>
          <w:tab w:val="left" w:pos="1800"/>
          <w:tab w:val="left" w:pos="2520"/>
        </w:tabs>
        <w:suppressAutoHyphens/>
        <w:ind w:left="2880" w:hanging="2880"/>
      </w:pPr>
      <w:r>
        <w:tab/>
        <w:t>E3.6.2.2</w:t>
      </w:r>
      <w:r>
        <w:tab/>
        <w:t>to any person engaged in providing any services to the Client for any purpose relating to or ancillary to the Contract;</w:t>
      </w:r>
    </w:p>
    <w:p w:rsidR="00E575E9" w:rsidRDefault="00E575E9" w:rsidP="00D92B6F">
      <w:pPr>
        <w:pStyle w:val="NumberList"/>
        <w:tabs>
          <w:tab w:val="left" w:pos="1800"/>
          <w:tab w:val="left" w:pos="2520"/>
        </w:tabs>
        <w:suppressAutoHyphens/>
        <w:ind w:left="720"/>
      </w:pPr>
      <w:r>
        <w:t xml:space="preserve">provided that in disclosing information under Condition E3.6 the Client discloses only the information which is necessary for the purpose concerned and requires that the information is treated in confidence and that a confidentiality undertaking is given where appropriate. </w:t>
      </w:r>
    </w:p>
    <w:p w:rsidR="00E575E9" w:rsidRDefault="00E575E9" w:rsidP="00D92B6F">
      <w:pPr>
        <w:pStyle w:val="NumberList"/>
        <w:suppressAutoHyphens/>
        <w:ind w:left="720" w:hanging="720"/>
        <w:rPr>
          <w:rFonts w:ascii="Times New Roman" w:hAnsi="Times New Roman"/>
        </w:rPr>
      </w:pPr>
      <w:r>
        <w:t>E3.7</w:t>
      </w:r>
      <w:r>
        <w:tab/>
        <w:t>Nothing in this Condition shall prevent either Party from using any techniques, ideas or know-how gained during the performance of the Contract in the course of its normal business, to the extent that this does not result in a disclosure of Confidential Information or an infringement of Intellectual Property Rights.</w:t>
      </w:r>
    </w:p>
    <w:p w:rsidR="00E575E9" w:rsidRDefault="00E575E9" w:rsidP="00D92B6F">
      <w:pPr>
        <w:pStyle w:val="NumberList"/>
        <w:suppressAutoHyphens/>
        <w:ind w:left="720" w:hanging="720"/>
      </w:pPr>
      <w:r>
        <w:t>E3.8</w:t>
      </w:r>
      <w:r>
        <w:tab/>
        <w:t>In the event that the Contractor fails to comply with this Condition E3, the Client reserves the right to terminate the Contract by notice in writing with immediate effect.</w:t>
      </w:r>
    </w:p>
    <w:p w:rsidR="00E575E9" w:rsidRDefault="00E575E9" w:rsidP="00D92B6F">
      <w:pPr>
        <w:pStyle w:val="NumberList"/>
        <w:suppressAutoHyphens/>
        <w:ind w:left="720" w:hanging="720"/>
      </w:pPr>
      <w:r>
        <w:t>E3.9</w:t>
      </w:r>
      <w:r>
        <w:tab/>
        <w:t>The provisions under this Condition E3 are without prejudice to the application of the Official Secrets Acts 1911 to 1989 to any Confidential Information.</w:t>
      </w: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585008" w:rsidRDefault="00E575E9" w:rsidP="00370FFB">
      <w:pPr>
        <w:pStyle w:val="NumberList"/>
        <w:tabs>
          <w:tab w:val="left" w:pos="720"/>
          <w:tab w:val="left" w:pos="1440"/>
          <w:tab w:val="left" w:pos="2160"/>
          <w:tab w:val="left" w:pos="7200"/>
        </w:tabs>
        <w:suppressAutoHyphens/>
      </w:pPr>
      <w:r>
        <w:rPr>
          <w:b/>
        </w:rPr>
        <w:t>E4</w:t>
      </w:r>
      <w:r>
        <w:rPr>
          <w:b/>
        </w:rPr>
        <w:tab/>
        <w:t>Publication</w:t>
      </w:r>
    </w:p>
    <w:p w:rsidR="00E575E9" w:rsidRDefault="00E575E9" w:rsidP="00C131DE">
      <w:pPr>
        <w:pStyle w:val="NumberList"/>
        <w:tabs>
          <w:tab w:val="left" w:pos="720"/>
          <w:tab w:val="left" w:pos="1440"/>
          <w:tab w:val="left" w:pos="2160"/>
          <w:tab w:val="left" w:pos="7200"/>
        </w:tabs>
        <w:suppressAutoHyphens/>
        <w:ind w:left="720" w:hanging="720"/>
      </w:pPr>
      <w:r>
        <w:t>E4.1</w:t>
      </w:r>
      <w:r>
        <w:tab/>
        <w:t xml:space="preserve">The parties acknowledge that, except for any information which is exempt from disclosure in accordance with the provisions of the FOIA, the content of this Contract is not Confidential Information.  The Client shall be responsible for determining in its absolute discretion whether any of the </w:t>
      </w:r>
      <w:r>
        <w:lastRenderedPageBreak/>
        <w:t>content of the Contract is exempt from disclosure in accordance with the provisions of the FOIA.</w:t>
      </w:r>
    </w:p>
    <w:p w:rsidR="00E575E9" w:rsidRDefault="00E575E9" w:rsidP="00C131DE">
      <w:pPr>
        <w:pStyle w:val="NumberList"/>
        <w:tabs>
          <w:tab w:val="left" w:pos="720"/>
          <w:tab w:val="left" w:pos="1440"/>
          <w:tab w:val="left" w:pos="2160"/>
          <w:tab w:val="left" w:pos="7200"/>
        </w:tabs>
        <w:suppressAutoHyphens/>
        <w:ind w:left="720" w:hanging="720"/>
      </w:pPr>
      <w:r>
        <w:t>E4.2</w:t>
      </w:r>
      <w:r>
        <w:tab/>
        <w:t>Notwithstanding any other term of this Contract, the Contractor hereby gives his consent for the Client to publish the Contract in its entirety, including from time to time agreed changes to the Contract, to the general public.</w:t>
      </w:r>
    </w:p>
    <w:p w:rsidR="00E575E9" w:rsidRDefault="00E575E9" w:rsidP="00C131DE">
      <w:pPr>
        <w:pStyle w:val="NumberList"/>
        <w:tabs>
          <w:tab w:val="left" w:pos="720"/>
          <w:tab w:val="left" w:pos="1440"/>
          <w:tab w:val="left" w:pos="2160"/>
          <w:tab w:val="left" w:pos="7200"/>
        </w:tabs>
        <w:suppressAutoHyphens/>
        <w:ind w:left="720" w:hanging="720"/>
      </w:pPr>
      <w:r>
        <w:t>E4.3</w:t>
      </w:r>
      <w:r>
        <w:tab/>
        <w:t>The Client may consult with the Contractor to inform its decision regarding any redactions but the Client shall have the final decision in its absolute discretion.</w:t>
      </w:r>
    </w:p>
    <w:p w:rsidR="00E575E9" w:rsidRPr="00585008" w:rsidRDefault="00E575E9" w:rsidP="00C131DE">
      <w:pPr>
        <w:pStyle w:val="NumberList"/>
        <w:tabs>
          <w:tab w:val="left" w:pos="720"/>
          <w:tab w:val="left" w:pos="1440"/>
          <w:tab w:val="left" w:pos="2160"/>
          <w:tab w:val="left" w:pos="7200"/>
        </w:tabs>
        <w:suppressAutoHyphens/>
        <w:ind w:left="720" w:hanging="720"/>
      </w:pPr>
      <w:r>
        <w:t>E4.4</w:t>
      </w:r>
      <w:r>
        <w:tab/>
        <w:t>The Contractor shall assist and co-operate with the Client to enable the Client to publish this Contract.</w:t>
      </w:r>
    </w:p>
    <w:p w:rsidR="00E575E9"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5</w:t>
      </w:r>
      <w:r w:rsidRPr="00370FFB">
        <w:rPr>
          <w:rFonts w:ascii="Arial" w:hAnsi="Arial" w:cs="Arial"/>
        </w:rPr>
        <w:tab/>
        <w:t>Freedom of Information</w:t>
      </w:r>
    </w:p>
    <w:p w:rsidR="00E575E9" w:rsidRPr="00370FFB" w:rsidRDefault="00E575E9" w:rsidP="00370FFB">
      <w:pPr>
        <w:keepNex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.1</w:t>
      </w:r>
      <w:r w:rsidRPr="00370FFB">
        <w:rPr>
          <w:rFonts w:ascii="Arial" w:hAnsi="Arial" w:cs="Arial"/>
        </w:rPr>
        <w:tab/>
        <w:t xml:space="preserve">The Contractor acknowledges that the Client is subject to the requirements of the FOIA and the Environmental Information Regulations and shall assist and cooperate with the Client to enable the Client to comply with its Information disclosure obligations.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.2</w:t>
      </w:r>
      <w:r w:rsidRPr="00370FFB">
        <w:rPr>
          <w:rFonts w:ascii="Arial" w:hAnsi="Arial" w:cs="Arial"/>
        </w:rPr>
        <w:tab/>
        <w:t xml:space="preserve">The Contractor shall and shall procure that any sub-contractors shall transfer to the Client all Requests for Information that it receives as soon as practicable and in any event within [two] Working Days of receiving a Request for Information;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(a)</w:t>
      </w:r>
      <w:r w:rsidRPr="00370FFB">
        <w:tab/>
        <w:t xml:space="preserve">provide the Client with a copy of all Information in its possession, or power in the form that the Client requires within [five] Working Days (or such other period as the Client may specify) of the Client's request; and </w:t>
      </w:r>
    </w:p>
    <w:p w:rsidR="00E575E9" w:rsidRPr="00370FFB" w:rsidRDefault="00E575E9" w:rsidP="00370FFB">
      <w:pPr>
        <w:pStyle w:val="BodyText"/>
        <w:tabs>
          <w:tab w:val="left" w:pos="-720"/>
          <w:tab w:val="left" w:pos="720"/>
          <w:tab w:val="left" w:pos="1440"/>
          <w:tab w:val="left" w:pos="2160"/>
          <w:tab w:val="left" w:pos="7200"/>
        </w:tabs>
        <w:ind w:left="2127" w:hanging="709"/>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(b)</w:t>
      </w:r>
      <w:r w:rsidRPr="00370FFB">
        <w:tab/>
        <w:t xml:space="preserve">provide all necessary assistance as reasonably requested by the Client to enable the Client to respond to the Request for Information within the time for compliance set out in section 10 of the FOIA or Regulation 5 of the Environmental Information Regulations.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.3</w:t>
      </w:r>
      <w:r w:rsidRPr="00370FFB">
        <w:rPr>
          <w:rFonts w:ascii="Arial" w:hAnsi="Arial" w:cs="Arial"/>
        </w:rPr>
        <w:tab/>
        <w:t xml:space="preserve">The Client shall be responsible for determining in its absolute discretion and notwithstanding any other provision in this Agreement or any other agreement whether the Commercially Sensitive Information and/or any other Information is exempt from disclosure in accordance with the provisions of the FOIA or the Environmental Information Regulations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.4</w:t>
      </w:r>
      <w:r w:rsidRPr="00370FFB">
        <w:rPr>
          <w:rFonts w:ascii="Arial" w:hAnsi="Arial" w:cs="Arial"/>
        </w:rPr>
        <w:tab/>
        <w:t xml:space="preserve">In no event shall the Contractor respond directly to a Request for Information unless expressly authorised to do so by the Client.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.5</w:t>
      </w:r>
      <w:r w:rsidRPr="00370FFB">
        <w:rPr>
          <w:rFonts w:ascii="Arial" w:hAnsi="Arial" w:cs="Arial"/>
        </w:rPr>
        <w:tab/>
        <w:t xml:space="preserve">The Contractor acknowledges that (notwithstanding the provisions of Clause </w:t>
      </w:r>
      <w:r>
        <w:rPr>
          <w:rFonts w:ascii="Arial" w:hAnsi="Arial" w:cs="Arial"/>
        </w:rPr>
        <w:t>E</w:t>
      </w:r>
      <w:r w:rsidRPr="00370FFB">
        <w:rPr>
          <w:rFonts w:ascii="Arial" w:hAnsi="Arial" w:cs="Arial"/>
        </w:rPr>
        <w:t>4</w:t>
      </w:r>
      <w:r>
        <w:rPr>
          <w:rFonts w:ascii="Arial" w:hAnsi="Arial" w:cs="Arial"/>
        </w:rPr>
        <w:t>.</w:t>
      </w:r>
      <w:r w:rsidRPr="00370FFB">
        <w:rPr>
          <w:rFonts w:ascii="Arial" w:hAnsi="Arial" w:cs="Arial"/>
        </w:rPr>
        <w:t xml:space="preserve">2) the Client may, acting in accordance with the Secretary of </w:t>
      </w:r>
      <w:r w:rsidRPr="00370FFB">
        <w:rPr>
          <w:rFonts w:ascii="Arial" w:hAnsi="Arial" w:cs="Arial"/>
        </w:rPr>
        <w:lastRenderedPageBreak/>
        <w:t>State for Constitutional Affairs Code of Practice on the Discharge of the Functions of Public Authorities under Part 1 of the Freedom of Information Act 2000 (</w:t>
      </w:r>
      <w:r w:rsidRPr="00370FFB">
        <w:rPr>
          <w:rFonts w:ascii="Arial" w:hAnsi="Arial" w:cs="Arial"/>
          <w:b/>
          <w:bCs/>
        </w:rPr>
        <w:t>“the Code”</w:t>
      </w:r>
      <w:r w:rsidRPr="00370FFB">
        <w:rPr>
          <w:rFonts w:ascii="Arial" w:hAnsi="Arial" w:cs="Arial"/>
        </w:rPr>
        <w:t xml:space="preserve">), be obliged under the FOIA, or the Environmental Information Regulations to disclose information concerning the Contractor or the Services in certain circumstances: </w:t>
      </w:r>
    </w:p>
    <w:p w:rsidR="00E575E9" w:rsidRPr="00370FFB" w:rsidRDefault="00E575E9" w:rsidP="00370FFB">
      <w:pPr>
        <w:pStyle w:val="Default"/>
        <w:tabs>
          <w:tab w:val="left" w:pos="720"/>
          <w:tab w:val="left" w:pos="1440"/>
          <w:tab w:val="left" w:pos="2160"/>
          <w:tab w:val="left" w:pos="7200"/>
        </w:tabs>
        <w:ind w:left="1440" w:hanging="1440"/>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without consulting the Contractor; or </w:t>
      </w:r>
    </w:p>
    <w:p w:rsidR="00E575E9" w:rsidRPr="00370FFB" w:rsidRDefault="00E575E9" w:rsidP="00370FFB">
      <w:pPr>
        <w:pStyle w:val="Default"/>
        <w:tabs>
          <w:tab w:val="left" w:pos="720"/>
          <w:tab w:val="left" w:pos="1440"/>
          <w:tab w:val="num" w:pos="2127"/>
          <w:tab w:val="left" w:pos="2160"/>
          <w:tab w:val="left" w:pos="7200"/>
        </w:tabs>
        <w:ind w:left="2127" w:hanging="709"/>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following consultation with the Contractor and having taken their views into account; </w:t>
      </w:r>
    </w:p>
    <w:p w:rsidR="00E575E9" w:rsidRPr="00370FFB" w:rsidRDefault="00E575E9" w:rsidP="00370FFB">
      <w:pPr>
        <w:pStyle w:val="Default"/>
        <w:tabs>
          <w:tab w:val="left" w:pos="720"/>
          <w:tab w:val="left" w:pos="1440"/>
          <w:tab w:val="left" w:pos="2160"/>
          <w:tab w:val="left" w:pos="7200"/>
        </w:tabs>
        <w:ind w:left="720"/>
        <w:rPr>
          <w:rFonts w:ascii="Arial" w:hAnsi="Arial" w:cs="Arial"/>
        </w:rPr>
      </w:pPr>
    </w:p>
    <w:p w:rsidR="00E575E9" w:rsidRPr="00370FFB" w:rsidRDefault="00E575E9" w:rsidP="00C131DE">
      <w:pPr>
        <w:pStyle w:val="Default"/>
        <w:tabs>
          <w:tab w:val="left" w:pos="1440"/>
          <w:tab w:val="left" w:pos="2160"/>
          <w:tab w:val="left" w:pos="7200"/>
        </w:tabs>
        <w:ind w:left="720"/>
        <w:rPr>
          <w:rFonts w:ascii="Arial" w:hAnsi="Arial" w:cs="Arial"/>
        </w:rPr>
      </w:pPr>
      <w:r w:rsidRPr="00370FFB">
        <w:rPr>
          <w:rFonts w:ascii="Arial" w:hAnsi="Arial" w:cs="Arial"/>
        </w:rPr>
        <w:t>provided always that where E</w:t>
      </w:r>
      <w:r>
        <w:rPr>
          <w:rFonts w:ascii="Arial" w:hAnsi="Arial" w:cs="Arial"/>
        </w:rPr>
        <w:t>5</w:t>
      </w:r>
      <w:r w:rsidRPr="00370FFB">
        <w:rPr>
          <w:rFonts w:ascii="Arial" w:hAnsi="Arial" w:cs="Arial"/>
        </w:rPr>
        <w:t xml:space="preserve">.5(a) applies the Client shall, in accordance with any recommendations of the Code, take reasonable steps, where appropriate, to give the Contractor advanced notice, or failing that, to draw the disclosure to the Contractor’s attention after any such disclosure. </w:t>
      </w:r>
    </w:p>
    <w:p w:rsidR="00E575E9" w:rsidRPr="00370FFB" w:rsidRDefault="00E575E9" w:rsidP="00370FFB">
      <w:pPr>
        <w:pStyle w:val="Default"/>
        <w:tabs>
          <w:tab w:val="left" w:pos="720"/>
          <w:tab w:val="left" w:pos="1440"/>
          <w:tab w:val="left" w:pos="2160"/>
          <w:tab w:val="left" w:pos="7200"/>
        </w:tabs>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.6</w:t>
      </w:r>
      <w:r w:rsidRPr="00370FFB">
        <w:rPr>
          <w:rFonts w:ascii="Arial" w:hAnsi="Arial" w:cs="Arial"/>
        </w:rPr>
        <w:tab/>
        <w:t xml:space="preserve">The Contractor shall ensure that all Information is retained for disclosure and shall permit the Client to inspect such records as requested from time to time.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.7</w:t>
      </w:r>
      <w:r w:rsidRPr="00370FFB">
        <w:rPr>
          <w:rFonts w:ascii="Arial" w:hAnsi="Arial" w:cs="Arial"/>
        </w:rPr>
        <w:tab/>
        <w:t>The Contractor acknowledges that the Commercially Sensitive Information listed in the Commercially Sensitive Information Schedule is of indicative value only and that the Client may be obliged to disclose it i</w:t>
      </w:r>
      <w:r>
        <w:rPr>
          <w:rFonts w:ascii="Arial" w:hAnsi="Arial" w:cs="Arial"/>
        </w:rPr>
        <w:t>n accordance with this clause E5</w:t>
      </w:r>
      <w:r w:rsidRPr="00370FFB">
        <w:rPr>
          <w:rFonts w:ascii="Arial" w:hAnsi="Arial" w:cs="Arial"/>
        </w:rPr>
        <w:t xml:space="preserve">. </w:t>
      </w:r>
    </w:p>
    <w:p w:rsidR="00E575E9" w:rsidRPr="00370FFB" w:rsidRDefault="00E575E9" w:rsidP="00370FFB">
      <w:pPr>
        <w:pStyle w:val="Default"/>
        <w:tabs>
          <w:tab w:val="left" w:pos="720"/>
          <w:tab w:val="left" w:pos="1440"/>
          <w:tab w:val="left" w:pos="2160"/>
          <w:tab w:val="left" w:pos="7200"/>
        </w:tabs>
        <w:ind w:left="1418" w:hanging="1418"/>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.1</w:t>
      </w:r>
      <w:r w:rsidRPr="00370FFB">
        <w:rPr>
          <w:rFonts w:ascii="Arial" w:hAnsi="Arial" w:cs="Arial"/>
        </w:rPr>
        <w:tab/>
        <w:t xml:space="preserve">Without prejudice to the Client’s obligations under the FOIA, neither Party shall make any press announcement or publicise the Contract or any part thereof in any way, except with the written consent of the other Party.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.2</w:t>
      </w:r>
      <w:r w:rsidRPr="00370FFB">
        <w:rPr>
          <w:rFonts w:ascii="Arial" w:hAnsi="Arial" w:cs="Arial"/>
        </w:rPr>
        <w:tab/>
        <w:t>Both Parties shall take reasonable steps to ensure that their servants, employees, agents, sub-contractors, suppliers, professional advisors and consultants comply with clause E</w:t>
      </w:r>
      <w:r>
        <w:rPr>
          <w:rFonts w:ascii="Arial" w:hAnsi="Arial" w:cs="Arial"/>
        </w:rPr>
        <w:t>6</w:t>
      </w:r>
      <w:r w:rsidRPr="00370FFB">
        <w:rPr>
          <w:rFonts w:ascii="Arial" w:hAnsi="Arial" w:cs="Arial"/>
        </w:rPr>
        <w:t xml:space="preserve">.1.  </w:t>
      </w:r>
    </w:p>
    <w:p w:rsidR="00E575E9"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Client shall be responsible for maintaining the security of the Premises in accordance with its standard security requirements.  The Contractor shall comply with all security requirements of the Client while on the Premises, and shall ensure that all Staff comply with such requirements.  </w:t>
      </w:r>
    </w:p>
    <w:p w:rsidR="00E575E9" w:rsidRPr="00370FFB" w:rsidRDefault="00E575E9" w:rsidP="00370FFB">
      <w:pPr>
        <w:tabs>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lastRenderedPageBreak/>
        <w:t>E</w:t>
      </w:r>
      <w:r>
        <w:rPr>
          <w:rFonts w:ascii="Arial" w:hAnsi="Arial" w:cs="Arial"/>
        </w:rPr>
        <w:t>8</w:t>
      </w:r>
      <w:r w:rsidRPr="00370FFB">
        <w:rPr>
          <w:rFonts w:ascii="Arial" w:hAnsi="Arial" w:cs="Arial"/>
        </w:rPr>
        <w:tab/>
        <w:t>Contractor’s Staff</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pStyle w:val="BodyTextIndent3"/>
        <w:keepNext/>
        <w:tabs>
          <w:tab w:val="left" w:pos="720"/>
          <w:tab w:val="left" w:pos="1440"/>
          <w:tab w:val="left" w:pos="2160"/>
          <w:tab w:val="left" w:pos="7200"/>
        </w:tabs>
        <w:ind w:left="720" w:hanging="720"/>
      </w:pPr>
      <w:r w:rsidRPr="00370FFB">
        <w:t>E</w:t>
      </w:r>
      <w:r>
        <w:t>8</w:t>
      </w:r>
      <w:r w:rsidRPr="00370FFB">
        <w:t>.1</w:t>
      </w:r>
      <w:r w:rsidRPr="00370FFB">
        <w:tab/>
        <w:t>The Client may, by written notice to the Contractor, refuse to admit onto, or withdraw permission to remain on, the Premises:</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(a)</w:t>
      </w:r>
      <w:r w:rsidRPr="00370FFB">
        <w:tab/>
        <w:t>any member of the Staff; or</w:t>
      </w:r>
    </w:p>
    <w:p w:rsidR="00E575E9" w:rsidRPr="00370FFB" w:rsidRDefault="00E575E9" w:rsidP="00370FFB">
      <w:pPr>
        <w:pStyle w:val="BodyTextIndent3"/>
        <w:tabs>
          <w:tab w:val="left" w:pos="720"/>
          <w:tab w:val="left" w:pos="1440"/>
          <w:tab w:val="left" w:pos="2127"/>
          <w:tab w:val="left" w:pos="2160"/>
          <w:tab w:val="left" w:pos="7200"/>
        </w:tabs>
        <w:ind w:left="2127" w:hanging="709"/>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(b)</w:t>
      </w:r>
      <w:r w:rsidRPr="00370FFB">
        <w:tab/>
        <w:t xml:space="preserve">any person employed or engaged by any member of the Staff, </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C131DE">
      <w:pPr>
        <w:pStyle w:val="BodyTextIndent3"/>
        <w:tabs>
          <w:tab w:val="left" w:pos="720"/>
          <w:tab w:val="left" w:pos="1440"/>
          <w:tab w:val="left" w:pos="2160"/>
          <w:tab w:val="left" w:pos="7200"/>
        </w:tabs>
        <w:ind w:left="720" w:hanging="720"/>
      </w:pPr>
      <w:r w:rsidRPr="00370FFB">
        <w:tab/>
        <w:t xml:space="preserve">whose admission or continued presence would, in the reasonable opinion of the Client, be undesirable. </w:t>
      </w:r>
    </w:p>
    <w:p w:rsidR="00E575E9" w:rsidRPr="00370FFB" w:rsidRDefault="00E575E9" w:rsidP="00370FFB">
      <w:pPr>
        <w:pStyle w:val="BodyTextIndent3"/>
        <w:tabs>
          <w:tab w:val="left" w:pos="720"/>
          <w:tab w:val="left" w:pos="1440"/>
          <w:tab w:val="left" w:pos="2160"/>
          <w:tab w:val="left" w:pos="7200"/>
        </w:tabs>
      </w:pPr>
      <w:r w:rsidRPr="00370FFB">
        <w:tab/>
      </w: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.2</w:t>
      </w:r>
      <w:r w:rsidRPr="00370FFB">
        <w:tab/>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.3</w:t>
      </w:r>
      <w:r w:rsidRPr="00370FFB">
        <w:tab/>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.4</w:t>
      </w:r>
      <w:r w:rsidRPr="00370FFB">
        <w:tab/>
        <w:t>If the Contractor fails to comply with clause E</w:t>
      </w:r>
      <w:r>
        <w:t>8</w:t>
      </w:r>
      <w:r w:rsidRPr="00370FFB">
        <w:t xml:space="preserve">.2 within [2] Months of the date of the request and in the reasonable opinion of the Client such failure may be prejudicial to the interests of the Crown then the Client may terminate the Contract, provided always that such termination shall not prejudice or affect any right of action or remedy which shall have accrued or shall thereafter accrue to the Client.  </w:t>
      </w:r>
    </w:p>
    <w:p w:rsidR="00E575E9" w:rsidRPr="00370FFB" w:rsidRDefault="00E575E9" w:rsidP="00370FFB">
      <w:pPr>
        <w:pStyle w:val="BodyText"/>
        <w:tabs>
          <w:tab w:val="left" w:pos="720"/>
          <w:tab w:val="left" w:pos="1440"/>
          <w:tab w:val="left" w:pos="2160"/>
          <w:tab w:val="left" w:pos="7200"/>
        </w:tabs>
      </w:pPr>
    </w:p>
    <w:p w:rsidR="00E575E9" w:rsidRPr="00370FFB" w:rsidRDefault="00E575E9" w:rsidP="00C131DE">
      <w:pPr>
        <w:pStyle w:val="BodyText"/>
        <w:tabs>
          <w:tab w:val="left" w:pos="720"/>
          <w:tab w:val="left" w:pos="1440"/>
          <w:tab w:val="left" w:pos="2160"/>
          <w:tab w:val="left" w:pos="7200"/>
        </w:tabs>
        <w:ind w:left="720" w:hanging="720"/>
      </w:pPr>
      <w:r w:rsidRPr="00370FFB">
        <w:t>E</w:t>
      </w:r>
      <w:r>
        <w:t>8</w:t>
      </w:r>
      <w:r w:rsidRPr="00370FFB">
        <w:t>.5</w:t>
      </w:r>
      <w:r w:rsidRPr="00370FFB">
        <w:tab/>
        <w:t>The decision of the Client as to whether any person is to be refused access to the Premises and as to whether the Contractor has failed to comply with clause E</w:t>
      </w:r>
      <w:r>
        <w:t>8</w:t>
      </w:r>
      <w:r w:rsidRPr="00370FFB">
        <w:t>.2 shall be final and conclusive.</w:t>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9</w:t>
      </w:r>
      <w:r w:rsidRPr="00370FFB">
        <w:rPr>
          <w:rFonts w:ascii="Arial" w:hAnsi="Arial" w:cs="Arial"/>
        </w:rPr>
        <w:tab/>
        <w:t xml:space="preserve">Intellectual Property Rights  </w:t>
      </w:r>
    </w:p>
    <w:p w:rsidR="00E575E9" w:rsidRPr="00370FFB" w:rsidRDefault="00E575E9" w:rsidP="00370FFB">
      <w:pPr>
        <w:keepNext/>
        <w:keepLines/>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w:t>
      </w:r>
      <w:r w:rsidRPr="00370FFB">
        <w:rPr>
          <w:rFonts w:ascii="Arial" w:hAnsi="Arial" w:cs="Arial"/>
        </w:rPr>
        <w:tab/>
        <w:t>Subject to E</w:t>
      </w:r>
      <w:r>
        <w:rPr>
          <w:rFonts w:ascii="Arial" w:hAnsi="Arial" w:cs="Arial"/>
        </w:rPr>
        <w:t>9</w:t>
      </w:r>
      <w:r w:rsidRPr="00370FFB">
        <w:rPr>
          <w:rFonts w:ascii="Arial" w:hAnsi="Arial" w:cs="Arial"/>
        </w:rPr>
        <w:t>.11, all Intellectual Property Rights in any guidance, specifications, instructions, toolkits, plans, data, drawings, databases, patents, patterns, models, designs or other material (the "</w:t>
      </w:r>
      <w:r w:rsidRPr="00370FFB">
        <w:rPr>
          <w:rFonts w:ascii="Arial" w:hAnsi="Arial" w:cs="Arial"/>
          <w:b/>
        </w:rPr>
        <w:t>IP Materials</w:t>
      </w:r>
      <w:r w:rsidRPr="00370FFB">
        <w:rPr>
          <w:rFonts w:ascii="Arial" w:hAnsi="Arial" w:cs="Arial"/>
        </w:rPr>
        <w:t>"):</w:t>
      </w:r>
    </w:p>
    <w:p w:rsidR="00E575E9" w:rsidRPr="00370FFB" w:rsidRDefault="00E575E9" w:rsidP="00370FFB">
      <w:pPr>
        <w:keepNext/>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370FFB">
      <w:pPr>
        <w:tabs>
          <w:tab w:val="left" w:pos="720"/>
          <w:tab w:val="left" w:pos="1440"/>
          <w:tab w:val="left" w:pos="2127"/>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furnished to or made available to the Contractor by or on behalf of the Client shall remain the property of the Client; and</w:t>
      </w:r>
    </w:p>
    <w:p w:rsidR="00E575E9" w:rsidRPr="00370FFB" w:rsidRDefault="00E575E9" w:rsidP="00370FFB">
      <w:pPr>
        <w:tabs>
          <w:tab w:val="left" w:pos="720"/>
          <w:tab w:val="left" w:pos="1440"/>
          <w:tab w:val="left" w:pos="2127"/>
          <w:tab w:val="left" w:pos="2160"/>
          <w:tab w:val="left" w:pos="7200"/>
        </w:tabs>
        <w:suppressAutoHyphens/>
        <w:ind w:left="2268" w:hanging="850"/>
        <w:jc w:val="both"/>
        <w:rPr>
          <w:rFonts w:ascii="Arial" w:hAnsi="Arial" w:cs="Arial"/>
        </w:rPr>
      </w:pPr>
      <w:r w:rsidRPr="00370FFB">
        <w:rPr>
          <w:rFonts w:ascii="Arial" w:hAnsi="Arial" w:cs="Arial"/>
        </w:rPr>
        <w:tab/>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prepared by or for the Contractor on behalf of the Client for use, or intended use, in relation to the performance by the Contractor of its obligations under the  Contract shall belong to the Client;</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lastRenderedPageBreak/>
        <w:t>and the Contractor shall not, and shall ensure that the Staff shall not, (except when necessary for the performance of the Contract) without prior Approval, use or disclose any Intellectual Property Rights in the IP Materials.</w:t>
      </w:r>
    </w:p>
    <w:p w:rsidR="00E575E9" w:rsidRPr="00370FFB" w:rsidRDefault="00E575E9" w:rsidP="00370FFB">
      <w:pPr>
        <w:tabs>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.2</w:t>
      </w:r>
      <w:r w:rsidRPr="00370FFB">
        <w:tab/>
        <w:t>The Contractor hereby assigns to the Client, with full title guarantee, all Intellectual Property Rights which may subsist in the IP Materials prepared in accordance with clause E</w:t>
      </w:r>
      <w:r>
        <w:t>9</w:t>
      </w:r>
      <w:r w:rsidRPr="00370FFB">
        <w:t xml:space="preserve">.1(b).  This assignment shall take effect on the date of the Contract or as a present assignment of future rights that will take effect immediately on the coming into existence of the Intellectual Property Rights produced by the Contractor.  The Contractor shall execute all documentation necessary to execute this assignment.  </w:t>
      </w:r>
    </w:p>
    <w:p w:rsidR="00E575E9" w:rsidRPr="00370FFB" w:rsidRDefault="00E575E9" w:rsidP="00370FFB">
      <w:pPr>
        <w:pStyle w:val="BodyText"/>
        <w:tabs>
          <w:tab w:val="left" w:pos="720"/>
          <w:tab w:val="left" w:pos="1440"/>
          <w:tab w:val="left" w:pos="2160"/>
          <w:tab w:val="left" w:pos="7200"/>
        </w:tabs>
        <w:suppressAutoHyphens/>
        <w:ind w:left="1418" w:hanging="1418"/>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.3</w:t>
      </w:r>
      <w:r w:rsidRPr="00370FFB">
        <w:tab/>
        <w:t xml:space="preserve">The Contractor shall waive or procure a waiver of any moral rights subsisting in copyright produced by the Contractor in the performance of the Contract.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.4</w:t>
      </w:r>
      <w:r w:rsidRPr="00370FFB">
        <w:rPr>
          <w:rFonts w:ascii="Arial" w:hAnsi="Arial" w:cs="Arial"/>
        </w:rPr>
        <w:tab/>
        <w:t>The Contractor shall ensure that the third party owner of any Intellectual Property Rights that are or which may be used to perform the Contract grants to the Client a non-exclusive licence or, if itself a licensee of those rights, shall grant to the Client an authorised sub-licence, to use, reproduce, modify, develop and maintain the Intellectual Property Rights in the same.  Such licence or sub-licence shall be non-exclusive, perpetual, royalty free and irrevocable and shall include the right for the Client to sub-license, transfer, novate or assign to other Contracting Authorities, the Replacement Contractor or to any other third party supplying services to the Client.</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.5</w:t>
      </w:r>
      <w:r w:rsidRPr="00370FFB">
        <w:rPr>
          <w:rFonts w:ascii="Arial" w:hAnsi="Arial" w:cs="Arial"/>
        </w:rPr>
        <w:tab/>
        <w:t xml:space="preserve">The Contractor shall not infringe any Intellectual Property Rights  of any third party in supplying the Goods and the Contractor shall, during and after the Contract Period, indemnify and keep indemnified and hold the Client and the Crown harmless from and against all actions, suits, claims, demands, losses, </w:t>
      </w:r>
      <w:r>
        <w:rPr>
          <w:rFonts w:ascii="Arial" w:hAnsi="Arial" w:cs="Arial"/>
        </w:rPr>
        <w:t>c</w:t>
      </w:r>
      <w:r w:rsidRPr="00370FFB">
        <w:rPr>
          <w:rFonts w:ascii="Arial" w:hAnsi="Arial" w:cs="Arial"/>
        </w:rPr>
        <w:t>harges, damages, costs and expenses and other liabilities which the Client or the Crown may suffer or incur as a result of or in connection with any breach of this  clause, except where any such claim arises from:</w:t>
      </w:r>
    </w:p>
    <w:p w:rsidR="00E575E9" w:rsidRPr="00370FFB" w:rsidRDefault="00E575E9" w:rsidP="00370FFB">
      <w:pPr>
        <w:widowControl w:val="0"/>
        <w:tabs>
          <w:tab w:val="left" w:pos="0"/>
          <w:tab w:val="left" w:pos="720"/>
          <w:tab w:val="left" w:pos="1440"/>
          <w:tab w:val="left" w:pos="2160"/>
          <w:tab w:val="left" w:pos="7200"/>
        </w:tabs>
        <w:suppressAutoHyphens/>
        <w:ind w:left="2268" w:hanging="85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items or materials based upon designs  supplied  by the Client;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the use of data supplied by the Client which is not required to be verified by the Contractor under any  provision of the Contract.</w:t>
      </w: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E</w:t>
      </w:r>
      <w:r>
        <w:rPr>
          <w:rFonts w:ascii="Arial" w:hAnsi="Arial" w:cs="Arial"/>
        </w:rPr>
        <w:t>9</w:t>
      </w:r>
      <w:r w:rsidRPr="00370FFB">
        <w:rPr>
          <w:rFonts w:ascii="Arial" w:hAnsi="Arial" w:cs="Arial"/>
        </w:rPr>
        <w:t>.6</w:t>
      </w:r>
      <w:r w:rsidRPr="00370FFB">
        <w:rPr>
          <w:rFonts w:ascii="Arial" w:hAnsi="Arial" w:cs="Arial"/>
        </w:rPr>
        <w:tab/>
        <w:t>The Client shall notify the Contractor in writing of any claim or demand brought against the Client for infringement or alleged infringement of any Intellectual Property Right in materials supplied or licensed by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.7</w:t>
      </w:r>
      <w:r w:rsidRPr="00370FFB">
        <w:rPr>
          <w:rFonts w:ascii="Arial" w:hAnsi="Arial" w:cs="Arial"/>
        </w:rPr>
        <w:tab/>
        <w:t>The Contractor shall at its own expense conduct all negotiations and any litigation arising in connection with any claim for breach of Intellectual Property Rights in materials supplied or licensed by the Contractor, provided always that the Contractor:</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shall consult the Client on all substantive issues which arise during the conduct of such litigation and negotiations;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shall take due and proper account of the interests of the Client;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shall not settle or compromise any claim without the Client’s prior written consent (not to be unreasonably withheld or delayed).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b/>
          <w:bCs/>
          <w:i/>
          <w:iCs/>
        </w:rPr>
      </w:pP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.8</w:t>
      </w:r>
      <w:r w:rsidRPr="00370FFB">
        <w:rPr>
          <w:rFonts w:ascii="Arial" w:hAnsi="Arial" w:cs="Arial"/>
        </w:rPr>
        <w:tab/>
        <w:t>The Client shall at the request of the Contractor afford to the Contractor all reasonable assistance for the purpose of contesting any claim or demand made or action brought against the Client or the Contractor by a third party for infringement or alleged infringement of any third party Intellectual Property Rights in connection with the performance of the Contractor’s obligations under the Contract and the Contractor shall indemnify the Client for all costs and expenses (including, but not limited to, legal costs and disbursements) incurred in doing so.  The Contractor shall not, however, be required to indemnify the Client in relation to any costs and expenses incurred in relation to or arising out of a claim, demand or action which relates to the matters in clause E</w:t>
      </w:r>
      <w:r>
        <w:rPr>
          <w:rFonts w:ascii="Arial" w:hAnsi="Arial" w:cs="Arial"/>
        </w:rPr>
        <w:t>9</w:t>
      </w:r>
      <w:r w:rsidRPr="00370FFB">
        <w:rPr>
          <w:rFonts w:ascii="Arial" w:hAnsi="Arial" w:cs="Arial"/>
        </w:rPr>
        <w:t xml:space="preserve">.5(a) or (b).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.9</w:t>
      </w:r>
      <w:r w:rsidRPr="00370FFB">
        <w:rPr>
          <w:rFonts w:ascii="Arial" w:hAnsi="Arial" w:cs="Arial"/>
        </w:rPr>
        <w:tab/>
        <w:t>The Client shall not make any admissions which may be prejudicial to the defence or settlement of any claim, demand or action for infringement or alleged infringement of any Intellectual Property Rights by the Client or the Contractor in connection with the performance of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.10</w:t>
      </w:r>
      <w:r w:rsidRPr="00370FFB">
        <w:rPr>
          <w:rFonts w:ascii="Arial" w:hAnsi="Arial" w:cs="Arial"/>
        </w:rPr>
        <w:tab/>
        <w:t>If a claim, demand or action for infringement or alleged infringement of any Intellectual Property Rights is made in connection with the Contract or in the reasonable opinion of the Contractor is likely to be made, the Contractor shall notify the Client and, at its own expense and subject to the consent of the Client (not to be unreasonably withheld or delayed), use its best endeavours to:</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modify any or all of the Goods without reducing the performance or functionality of the same, or substitute alternative Goods of equivalent performance and functionality, </w:t>
      </w:r>
      <w:r w:rsidRPr="00370FFB">
        <w:rPr>
          <w:rFonts w:ascii="Arial" w:hAnsi="Arial" w:cs="Arial"/>
        </w:rPr>
        <w:lastRenderedPageBreak/>
        <w:t>so as to avoid the infringement or the alleged infringement, provided that the  provisions herein shall apply mutates mutandis to such modified Goods or to the substitute Goods; or</w:t>
      </w:r>
    </w:p>
    <w:p w:rsidR="00E575E9" w:rsidRPr="00370FFB" w:rsidRDefault="00E575E9" w:rsidP="00370FFB">
      <w:pPr>
        <w:tabs>
          <w:tab w:val="left" w:pos="0"/>
          <w:tab w:val="left" w:pos="720"/>
          <w:tab w:val="left" w:pos="1440"/>
          <w:tab w:val="left" w:pos="2160"/>
          <w:tab w:val="left" w:pos="7200"/>
        </w:tabs>
        <w:suppressAutoHyphens/>
        <w:spacing w:before="240"/>
        <w:ind w:left="2127" w:hanging="709"/>
        <w:jc w:val="both"/>
        <w:rPr>
          <w:rFonts w:ascii="Arial" w:hAnsi="Arial" w:cs="Arial"/>
        </w:rPr>
      </w:pPr>
      <w:r w:rsidRPr="00370FFB">
        <w:rPr>
          <w:rFonts w:ascii="Arial" w:hAnsi="Arial" w:cs="Arial"/>
        </w:rPr>
        <w:t>(b)</w:t>
      </w:r>
      <w:r w:rsidRPr="00370FFB">
        <w:rPr>
          <w:rFonts w:ascii="Arial" w:hAnsi="Arial" w:cs="Arial"/>
        </w:rPr>
        <w:tab/>
        <w:t>procure a licence to use and  supply the Goods, which are the subject of the alleged infringement, on terms which are acceptable to the Client,</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ab/>
        <w:t>and in the event that the Contractor is unable to comply with clauses E8.10(a) or (b) within [20] Working Days of receipt of the Contractor’s notification the Client may terminate the Contract with immediate effect by notice in writing.</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.11</w:t>
      </w:r>
      <w:r w:rsidRPr="00370FFB">
        <w:rPr>
          <w:rFonts w:ascii="Arial" w:hAnsi="Arial" w:cs="Arial"/>
        </w:rPr>
        <w:tab/>
        <w:t>The Contractor grants to the Client a royalty-free, irrevocable and non-exclusive licence (with a right to sub-licence) to use any Intellectual Property Rights that the Contractor owned or developed prior to the Commencement Date and which the Client reasonably requires in order to use the Goods and exercise its rights and take the benefit of this Contract.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 xml:space="preserve">Audit </w:t>
      </w:r>
    </w:p>
    <w:p w:rsidR="00E575E9" w:rsidRPr="00370FFB" w:rsidRDefault="00E575E9" w:rsidP="00370FFB">
      <w:pPr>
        <w:keepNext/>
        <w:keepLines/>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rPr>
        <w:tab/>
        <w:t>The Contractor shall keep and maintain until 6 years after the end of the Contract Period, or as long a period as may be agreed between the Parties, full and accurate records of the Contract including the Goods supplied  under it, all expenditure reimbursed by the Client, and all payments made by the Client.  The Contractor shall on request afford the Client or the Client’s representatives such access to those records as may be requested by the Client in connection with the Contract.</w:t>
      </w:r>
    </w:p>
    <w:p w:rsidR="00E575E9" w:rsidRPr="00370FFB" w:rsidRDefault="00E575E9" w:rsidP="00370FFB">
      <w:pPr>
        <w:pStyle w:val="BodyText2"/>
        <w:tabs>
          <w:tab w:val="left" w:pos="720"/>
          <w:tab w:val="left" w:pos="1440"/>
          <w:tab w:val="left" w:pos="2160"/>
          <w:tab w:val="left" w:pos="7200"/>
        </w:tabs>
        <w:spacing w:line="240" w:lineRule="auto"/>
        <w:rPr>
          <w:rFonts w:ascii="Arial" w:hAnsi="Arial" w:cs="Arial"/>
          <w:i w:val="0"/>
          <w:iCs w:val="0"/>
        </w:rPr>
      </w:pPr>
    </w:p>
    <w:p w:rsidR="00E575E9" w:rsidRPr="00370FFB" w:rsidRDefault="00E575E9" w:rsidP="00370FFB">
      <w:pPr>
        <w:pStyle w:val="Sectionheading"/>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 xml:space="preserve">F. </w:t>
      </w:r>
      <w:r w:rsidRPr="00370FFB">
        <w:rPr>
          <w:rFonts w:ascii="Arial" w:hAnsi="Arial" w:cs="Arial"/>
        </w:rPr>
        <w:tab/>
        <w:t>CONTROL OF THE CONTRACT</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b/>
          <w:bCs/>
          <w:u w:val="single"/>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F1</w:t>
      </w:r>
      <w:r w:rsidRPr="00370FFB">
        <w:rPr>
          <w:rFonts w:ascii="Arial" w:hAnsi="Arial" w:cs="Arial"/>
        </w:rPr>
        <w:tab/>
        <w:t>Transfer and Sub-Contracting</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w:t>
      </w:r>
      <w:r w:rsidRPr="00370FFB">
        <w:rPr>
          <w:rFonts w:ascii="Arial" w:hAnsi="Arial" w:cs="Arial"/>
        </w:rPr>
        <w:tab/>
        <w:t>Except where F1.4 and 5 applies, the Contractor shall not assign, sub-contract or in any other way dispose of the Contract or any part of it without prior Approval.  Sub-contracting any part of the Contract shall not relieve the Contractor of any of its obligations or duties under the Contract.</w:t>
      </w: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F1.2</w:t>
      </w:r>
      <w:r w:rsidRPr="00370FFB">
        <w:rPr>
          <w:rFonts w:ascii="Arial" w:hAnsi="Arial" w:cs="Arial"/>
        </w:rPr>
        <w:tab/>
        <w:t>The Contractor shall be responsible for the acts and omissions of its sub-contractors as though they are its own.</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rPr>
        <w:t>F1.3</w:t>
      </w:r>
      <w:r w:rsidRPr="00370FFB">
        <w:rPr>
          <w:rFonts w:ascii="Arial" w:hAnsi="Arial" w:cs="Arial"/>
        </w:rPr>
        <w:tab/>
        <w:t>Where the Client has consented to the placing of sub-contracts, copies of each sub-contract shall, at the request of the Client, be sent by the Contractor to the Client as soon as reasonably practicable.</w:t>
      </w: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F1.4</w:t>
      </w:r>
      <w:r w:rsidRPr="00370FFB">
        <w:rPr>
          <w:rFonts w:ascii="Arial" w:hAnsi="Arial" w:cs="Arial"/>
        </w:rPr>
        <w:tab/>
        <w:t>Notwithstanding clause F1.1, the Contractor may assign to a third party (“</w:t>
      </w:r>
      <w:r w:rsidRPr="00370FFB">
        <w:rPr>
          <w:rFonts w:ascii="Arial" w:hAnsi="Arial" w:cs="Arial"/>
          <w:b/>
          <w:bCs/>
        </w:rPr>
        <w:t>the Assignee</w:t>
      </w:r>
      <w:r w:rsidRPr="00370FFB">
        <w:rPr>
          <w:rFonts w:ascii="Arial" w:hAnsi="Arial" w:cs="Arial"/>
        </w:rPr>
        <w:t xml:space="preserve">”) the right to receive payment of the Contract Price or any </w:t>
      </w:r>
      <w:r w:rsidRPr="00370FFB">
        <w:rPr>
          <w:rFonts w:ascii="Arial" w:hAnsi="Arial" w:cs="Arial"/>
        </w:rPr>
        <w:lastRenderedPageBreak/>
        <w:t>part thereof due to the Contractor under this Contract (including any interest which the Client incurred under clause C2.6).  Any assignment under this clause F1.4 shall be subject to:</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(a)</w:t>
      </w:r>
      <w:r w:rsidRPr="00370FFB">
        <w:rPr>
          <w:rFonts w:ascii="Arial" w:hAnsi="Arial" w:cs="Arial"/>
        </w:rPr>
        <w:tab/>
        <w:t xml:space="preserve">reduction of any sums in respect of which the Client exercises it right of recovery under clause C3 (Recovery of Sums Due);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(b)</w:t>
      </w:r>
      <w:r w:rsidRPr="00370FFB">
        <w:rPr>
          <w:rFonts w:ascii="Arial" w:hAnsi="Arial" w:cs="Arial"/>
        </w:rPr>
        <w:tab/>
        <w:t xml:space="preserve">all related rights of the Client under the contact in relation to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r w:rsidRPr="00370FFB">
        <w:rPr>
          <w:rFonts w:ascii="Arial" w:hAnsi="Arial" w:cs="Arial"/>
        </w:rPr>
        <w:tab/>
        <w:t>the recovery of sums due but unpaid; and</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(c)</w:t>
      </w:r>
      <w:r w:rsidRPr="00370FFB">
        <w:rPr>
          <w:rFonts w:ascii="Arial" w:hAnsi="Arial" w:cs="Arial"/>
        </w:rPr>
        <w:tab/>
        <w:t>the Client receiving notification under both clauses F1.5 and F1.6.</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F1.5</w:t>
      </w:r>
      <w:r w:rsidRPr="00370FFB">
        <w:rPr>
          <w:rFonts w:ascii="Arial" w:hAnsi="Arial" w:cs="Arial"/>
        </w:rPr>
        <w:tab/>
        <w:t>In the event that the Contractor assigns the right to receive the Contract price under clause F1.4, the Contractor or the Assignee shall notify the Client in writing of the assignment and the date upon which the assignment becomes effective.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F1.6</w:t>
      </w:r>
      <w:r w:rsidRPr="00370FFB">
        <w:rPr>
          <w:rFonts w:ascii="Arial" w:hAnsi="Arial" w:cs="Arial"/>
        </w:rPr>
        <w:tab/>
        <w:t>The Contractor shall ensure that the Assignee notifies the Client of the Assignee’s contact information and bank account details to which the Client shall make payment.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F1.7</w:t>
      </w:r>
      <w:r w:rsidRPr="00370FFB">
        <w:rPr>
          <w:rFonts w:ascii="Arial" w:hAnsi="Arial" w:cs="Arial"/>
        </w:rPr>
        <w:tab/>
        <w:t xml:space="preserve">The provisions of clause C2 (Payment and VAT) shall continue to apply in all other respects after the assignment and shall not be amended without the Approval of the Client.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Pr="00370FFB" w:rsidRDefault="00E575E9" w:rsidP="00D24D90">
      <w:pPr>
        <w:keepNext/>
        <w:tabs>
          <w:tab w:val="left" w:pos="720"/>
          <w:tab w:val="left" w:pos="1440"/>
          <w:tab w:val="left" w:pos="2160"/>
          <w:tab w:val="left" w:pos="7200"/>
        </w:tabs>
        <w:ind w:left="720" w:hanging="720"/>
        <w:rPr>
          <w:rFonts w:ascii="Arial" w:hAnsi="Arial" w:cs="Arial"/>
        </w:rPr>
      </w:pPr>
      <w:r w:rsidRPr="00370FFB">
        <w:rPr>
          <w:rFonts w:ascii="Arial" w:hAnsi="Arial" w:cs="Arial"/>
        </w:rPr>
        <w:t>F1.8</w:t>
      </w:r>
      <w:r w:rsidRPr="00370FFB">
        <w:rPr>
          <w:rFonts w:ascii="Arial" w:hAnsi="Arial" w:cs="Arial"/>
        </w:rPr>
        <w:tab/>
        <w:t>Subject to clause F1.10, the Client may assign, novate or otherwise dispose of its rights and obligations under the Contract or any part thereof to:</w:t>
      </w:r>
    </w:p>
    <w:p w:rsidR="00E575E9" w:rsidRPr="00370FFB" w:rsidRDefault="00E575E9" w:rsidP="00370FFB">
      <w:pPr>
        <w:tabs>
          <w:tab w:val="left" w:pos="720"/>
          <w:tab w:val="left" w:pos="1440"/>
          <w:tab w:val="left" w:pos="2160"/>
          <w:tab w:val="left" w:pos="7200"/>
        </w:tabs>
        <w:ind w:left="2268" w:hanging="850"/>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(a)   </w:t>
      </w:r>
      <w:r w:rsidRPr="00370FFB">
        <w:rPr>
          <w:rFonts w:ascii="Arial" w:hAnsi="Arial" w:cs="Arial"/>
        </w:rPr>
        <w:tab/>
        <w:t>any Contracting Authority; or</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any other body established by the Crown or under statute in order substantially to perform any of the functions that had previously been performed by the Client; or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(c)</w:t>
      </w:r>
      <w:r w:rsidRPr="00370FFB">
        <w:rPr>
          <w:rFonts w:ascii="Arial" w:hAnsi="Arial" w:cs="Arial"/>
        </w:rPr>
        <w:tab/>
        <w:t xml:space="preserve">any private sector body which substantially performs the functions of the Client, </w:t>
      </w:r>
    </w:p>
    <w:p w:rsidR="00E575E9" w:rsidRPr="00370FFB" w:rsidRDefault="00E575E9" w:rsidP="00370FFB">
      <w:pPr>
        <w:tabs>
          <w:tab w:val="left" w:pos="720"/>
          <w:tab w:val="left" w:pos="1440"/>
          <w:tab w:val="left" w:pos="2160"/>
          <w:tab w:val="left" w:pos="7200"/>
        </w:tabs>
        <w:ind w:left="1418"/>
        <w:jc w:val="both"/>
        <w:rPr>
          <w:rFonts w:ascii="Arial" w:hAnsi="Arial" w:cs="Arial"/>
        </w:rPr>
      </w:pPr>
    </w:p>
    <w:p w:rsidR="00E575E9" w:rsidRPr="00370FFB" w:rsidRDefault="00E575E9" w:rsidP="00D24D90">
      <w:pPr>
        <w:tabs>
          <w:tab w:val="left" w:pos="2160"/>
          <w:tab w:val="left" w:pos="7200"/>
        </w:tabs>
        <w:ind w:left="720"/>
        <w:jc w:val="both"/>
        <w:rPr>
          <w:rFonts w:ascii="Arial" w:hAnsi="Arial" w:cs="Arial"/>
        </w:rPr>
      </w:pPr>
      <w:r w:rsidRPr="00370FFB">
        <w:rPr>
          <w:rFonts w:ascii="Arial" w:hAnsi="Arial" w:cs="Arial"/>
        </w:rPr>
        <w:t xml:space="preserve">provided that any such assignment, novation or other disposal shall not increase the burden of the Contractor’s obligations under  the Contract.   </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F1.9</w:t>
      </w:r>
      <w:r w:rsidRPr="00370FFB">
        <w:tab/>
        <w:t xml:space="preserve">Any change in the legal status of the Client such that it ceases to be a Contracting Authority shall not, subject to clause F1.8, affect the validity of </w:t>
      </w:r>
      <w:r w:rsidRPr="00370FFB">
        <w:lastRenderedPageBreak/>
        <w:t>the Contract.  In such circumstances, the Contract shall bind and inure to the benefit of any successor body to the Client.</w:t>
      </w: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r>
        <w:t>F1.10</w:t>
      </w:r>
      <w:r>
        <w:tab/>
      </w:r>
      <w:r w:rsidRPr="00370FFB">
        <w:t>If the rights and obligations under the Contract are assigned, novated or otherwise disposed of pursuant to clause F1.6 to a body which is not a Contracting Authority or if there is a change in the legal status of the Client such that it ceases to be a Contracting Authority (in the remainder of this clause both such bodies being referred to as the</w:t>
      </w:r>
      <w:r w:rsidRPr="00370FFB">
        <w:rPr>
          <w:b/>
          <w:bCs/>
        </w:rPr>
        <w:t xml:space="preserve"> “Transferee”</w:t>
      </w:r>
      <w:r w:rsidRPr="00370FFB">
        <w:t>):</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ind w:left="900" w:hanging="900"/>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the rights of termination of the Client in clauses H1 (Termination on change of control and insolvency) and H2 (Termination on Default) shall be available to the Contractor in the event of respectively, the bankruptcy or insolvency, or Default of the Transferee; and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the Transferee shall only be able to assign, novate or otherwise dispose of its rights and obligations under the Contract or any part thereof with the prior consent in writing of the Contractor.</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F1.11</w:t>
      </w:r>
      <w:r w:rsidRPr="00370FFB">
        <w:tab/>
        <w:t xml:space="preserve">The Client may disclose to any Transferee any Confidential Information of the Contractor which relates to the performance of the Contractor’s obligations under the Contract.  In such circumstances the Client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E575E9" w:rsidRPr="00370FFB" w:rsidRDefault="00E575E9" w:rsidP="00370FFB">
      <w:pPr>
        <w:pStyle w:val="BodyTextIndent3"/>
        <w:tabs>
          <w:tab w:val="clear" w:pos="0"/>
          <w:tab w:val="left" w:pos="720"/>
          <w:tab w:val="left" w:pos="1440"/>
          <w:tab w:val="left" w:pos="1620"/>
          <w:tab w:val="left" w:pos="2160"/>
          <w:tab w:val="left" w:pos="2340"/>
          <w:tab w:val="left" w:pos="3060"/>
          <w:tab w:val="left" w:pos="7200"/>
        </w:tabs>
        <w:suppressAutoHyphens w:val="0"/>
        <w:ind w:left="1134" w:hanging="1134"/>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F1.12</w:t>
      </w:r>
      <w:r w:rsidRPr="00370FFB">
        <w:rPr>
          <w:rFonts w:ascii="Arial" w:hAnsi="Arial" w:cs="Arial"/>
        </w:rP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F2</w:t>
      </w:r>
      <w:r w:rsidRPr="00370FFB">
        <w:rPr>
          <w:rFonts w:ascii="Arial" w:hAnsi="Arial" w:cs="Arial"/>
        </w:rPr>
        <w:tab/>
        <w:t>Waiver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F2.1</w:t>
      </w:r>
      <w:r w:rsidRPr="00370FFB">
        <w:rPr>
          <w:rFonts w:ascii="Arial" w:hAnsi="Arial" w:cs="Arial"/>
        </w:rP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F2.2</w:t>
      </w:r>
      <w:r w:rsidRPr="00370FFB">
        <w:rPr>
          <w:rFonts w:ascii="Arial" w:hAnsi="Arial" w:cs="Arial"/>
        </w:rPr>
        <w:tab/>
        <w:t>No waiver shall be effective unless it is expressly stated to be a waiver and communicated to the other Party in writing in accordance with clause A5 (Notices).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F2.3</w:t>
      </w:r>
      <w:r w:rsidRPr="00370FFB">
        <w:rPr>
          <w:rFonts w:ascii="Arial" w:hAnsi="Arial" w:cs="Arial"/>
        </w:rPr>
        <w:tab/>
        <w:t>A waiver of any right or remedy arising from a breach of the Contract shall not constitute a waiver of any right or remedy arising from any other or subsequent breach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F3</w:t>
      </w:r>
      <w:r w:rsidRPr="00370FFB">
        <w:rPr>
          <w:rFonts w:ascii="Arial" w:hAnsi="Arial" w:cs="Arial"/>
        </w:rPr>
        <w:tab/>
        <w:t>Variation</w:t>
      </w:r>
    </w:p>
    <w:p w:rsidR="00E575E9" w:rsidRPr="00370FFB" w:rsidRDefault="00E575E9" w:rsidP="00370FFB">
      <w:pPr>
        <w:tabs>
          <w:tab w:val="left" w:pos="-72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F3.1</w:t>
      </w:r>
      <w:r w:rsidRPr="00370FFB">
        <w:rPr>
          <w:rFonts w:ascii="Arial" w:hAnsi="Arial" w:cs="Arial"/>
        </w:rPr>
        <w:tab/>
        <w:t xml:space="preserve">Subject to the provisions of this clause F3, the Client may request a variation to the Specification provided that such variation does not amount to a material change to the Specification.  Such a change is thereinafter called a “Variation”.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F3.2</w:t>
      </w:r>
      <w:r w:rsidRPr="00370FFB">
        <w:rPr>
          <w:rFonts w:ascii="Arial" w:hAnsi="Arial" w:cs="Arial"/>
        </w:rPr>
        <w:tab/>
        <w:t>The Client may request a Variation by notifying the Contractor in writing of the Variation and giving the Contractor sufficient information to assess the extent of the Variation and consider whether any change to the Contract Price is required in order to implement the Variation. The Client shall specify a time limit within which the Contractor shall respond to the request for a Variation.  Such time limits shall be reasonable having regard to the nature of the Variation.  If the Contractor accepts the Variation it shall confirm the same in writing.</w:t>
      </w: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F3.3</w:t>
      </w:r>
      <w:r w:rsidRPr="00370FFB">
        <w:rPr>
          <w:rFonts w:ascii="Arial" w:hAnsi="Arial" w:cs="Arial"/>
        </w:rPr>
        <w:tab/>
        <w:t>In the event that the Contractor is unable to accept the Variation to the Specification or where the Parties are unable to agree a change to the Contract Price, the Client may:</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allow the Contractor to continue to fulfil its obligations under the Contract without the Variation to the Specification;</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terminate the Contract with immediate effect, except where the Contractor has already delivered all or part of the Goods or where the Contractor can show evidence of substantial work being carried out to fulfil the requirement of the Specification; and in such case the Parties shall attempt to agree upon a resolution to the matter where a resolution cannot be reached, the matter shall be dealt with under the Dispute Resolution Procedure detailed in Clause I2.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F4</w:t>
      </w:r>
      <w:r w:rsidRPr="00370FFB">
        <w:rPr>
          <w:rFonts w:ascii="Arial" w:hAnsi="Arial" w:cs="Arial"/>
        </w:rPr>
        <w:tab/>
        <w:t>Severability</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BodyTextIndent3"/>
        <w:keepNext/>
        <w:tabs>
          <w:tab w:val="left" w:pos="720"/>
          <w:tab w:val="left" w:pos="1440"/>
          <w:tab w:val="left" w:pos="2160"/>
          <w:tab w:val="left" w:pos="7200"/>
        </w:tabs>
        <w:ind w:left="720" w:hanging="720"/>
      </w:pPr>
      <w:r w:rsidRPr="00370FFB">
        <w:tab/>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r w:rsidRPr="00370FFB">
        <w:rPr>
          <w:rFonts w:ascii="Arial" w:hAnsi="Arial" w:cs="Arial"/>
          <w:iCs/>
        </w:rPr>
        <w:lastRenderedPageBreak/>
        <w:t>F5</w:t>
      </w:r>
      <w:r w:rsidRPr="00370FFB">
        <w:rPr>
          <w:rFonts w:ascii="Arial" w:hAnsi="Arial" w:cs="Arial"/>
          <w:iCs/>
        </w:rPr>
        <w:tab/>
        <w:t>Liquidated Damages</w:t>
      </w:r>
    </w:p>
    <w:p w:rsidR="00E575E9" w:rsidRPr="00370FFB" w:rsidRDefault="00E575E9" w:rsidP="00370FFB">
      <w:pPr>
        <w:pStyle w:val="BodyText2"/>
        <w:widowControl w:val="0"/>
        <w:tabs>
          <w:tab w:val="left" w:pos="-720"/>
          <w:tab w:val="left" w:pos="720"/>
          <w:tab w:val="left" w:pos="1440"/>
          <w:tab w:val="left" w:pos="2160"/>
          <w:tab w:val="left" w:pos="7200"/>
        </w:tabs>
        <w:spacing w:line="240" w:lineRule="auto"/>
        <w:ind w:left="1134" w:hanging="1134"/>
        <w:rPr>
          <w:rFonts w:ascii="Arial" w:hAnsi="Arial" w:cs="Arial"/>
          <w:b w:val="0"/>
          <w:bCs w:val="0"/>
          <w:i w:val="0"/>
        </w:rPr>
      </w:pPr>
    </w:p>
    <w:p w:rsidR="00E575E9" w:rsidRPr="00370FFB" w:rsidRDefault="00E575E9" w:rsidP="00D24D90">
      <w:pPr>
        <w:pStyle w:val="BodyText2"/>
        <w:widowControl w:val="0"/>
        <w:tabs>
          <w:tab w:val="left" w:pos="-720"/>
          <w:tab w:val="left" w:pos="720"/>
          <w:tab w:val="left" w:pos="1440"/>
          <w:tab w:val="left" w:pos="2160"/>
          <w:tab w:val="left" w:pos="7200"/>
        </w:tabs>
        <w:spacing w:line="240" w:lineRule="auto"/>
        <w:ind w:left="720" w:hanging="720"/>
        <w:rPr>
          <w:rFonts w:ascii="Arial" w:hAnsi="Arial" w:cs="Arial"/>
          <w:b w:val="0"/>
          <w:bCs w:val="0"/>
          <w:i w:val="0"/>
        </w:rPr>
      </w:pPr>
      <w:r w:rsidRPr="00370FFB">
        <w:rPr>
          <w:rFonts w:ascii="Arial" w:hAnsi="Arial" w:cs="Arial"/>
          <w:b w:val="0"/>
          <w:bCs w:val="0"/>
          <w:i w:val="0"/>
        </w:rPr>
        <w:t>F5.1</w:t>
      </w:r>
      <w:r w:rsidRPr="00370FFB">
        <w:rPr>
          <w:rFonts w:ascii="Arial" w:hAnsi="Arial" w:cs="Arial"/>
          <w:b w:val="0"/>
          <w:bCs w:val="0"/>
          <w:i w:val="0"/>
        </w:rPr>
        <w:tab/>
        <w:t xml:space="preserve">If the Contractor fails to deliver the Goods by the date(s) agreed, specified in the Specification or (where an extension of time has been agreed by the Parties) the revised date for delivery (as the context requires, the </w:t>
      </w:r>
      <w:r w:rsidRPr="00370FFB">
        <w:rPr>
          <w:rFonts w:ascii="Arial" w:hAnsi="Arial" w:cs="Arial"/>
          <w:i w:val="0"/>
        </w:rPr>
        <w:t>“Agreed Delivery Date”</w:t>
      </w:r>
      <w:r w:rsidRPr="00370FFB">
        <w:rPr>
          <w:rFonts w:ascii="Arial" w:hAnsi="Arial" w:cs="Arial"/>
          <w:b w:val="0"/>
          <w:bCs w:val="0"/>
          <w:i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(a)</w:t>
      </w:r>
      <w:r w:rsidRPr="00370FFB">
        <w:rPr>
          <w:rFonts w:ascii="Arial" w:hAnsi="Arial" w:cs="Arial"/>
          <w:b w:val="0"/>
          <w:bCs w:val="0"/>
          <w:i w:val="0"/>
        </w:rPr>
        <w:tab/>
        <w:t>the Contractor shall pay the Client a sum by way of liquidated damages for each day between the Agreed Delivery Date and the date on which the Goods are delivered to the Client, equal to          [</w:t>
      </w:r>
      <w:r w:rsidRPr="00370FFB">
        <w:rPr>
          <w:rFonts w:ascii="Arial" w:hAnsi="Arial" w:cs="Arial"/>
          <w:b w:val="0"/>
          <w:bCs w:val="0"/>
          <w:i w:val="0"/>
        </w:rPr>
        <w:tab/>
        <w:t>]% of the Contract Price for the relevant Goods, up to a maximum amount of [</w:t>
      </w:r>
      <w:r w:rsidRPr="00370FFB">
        <w:rPr>
          <w:rFonts w:ascii="Arial" w:hAnsi="Arial" w:cs="Arial"/>
          <w:b w:val="0"/>
          <w:bCs w:val="0"/>
          <w:i w:val="0"/>
        </w:rPr>
        <w:tab/>
        <w:t>]% of the Contract Price for the relevant Goods (</w:t>
      </w:r>
      <w:r w:rsidRPr="00370FFB">
        <w:rPr>
          <w:rFonts w:ascii="Arial" w:hAnsi="Arial" w:cs="Arial"/>
          <w:i w:val="0"/>
        </w:rPr>
        <w:t>“Liquidated Damages Threshold”</w:t>
      </w:r>
      <w:r w:rsidRPr="00370FFB">
        <w:rPr>
          <w:rFonts w:ascii="Arial" w:hAnsi="Arial" w:cs="Arial"/>
          <w:b w:val="0"/>
          <w:bCs w:val="0"/>
          <w:i w:val="0"/>
        </w:rPr>
        <w:t>). Subject to clause F5.3, during the period in which liquidated damages are payable under this clause F5.1(a) (</w:t>
      </w:r>
      <w:r w:rsidRPr="00370FFB">
        <w:rPr>
          <w:rFonts w:ascii="Arial" w:hAnsi="Arial" w:cs="Arial"/>
          <w:i w:val="0"/>
        </w:rPr>
        <w:t>“Liquidated Damages Period”</w:t>
      </w:r>
      <w:r w:rsidRPr="00370FFB">
        <w:rPr>
          <w:rFonts w:ascii="Arial" w:hAnsi="Arial" w:cs="Arial"/>
          <w:b w:val="0"/>
          <w:bCs w:val="0"/>
          <w:i w:val="0"/>
        </w:rPr>
        <w:t>) the liquidated damages payable in accordance with this clause F5.1(a) shall be the Client’s only remedy for any loss or damage suffered or incurred by the Client in relation to the failure by the Contractor to deliver the Goods by the Agreed Delivery Date;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(b)</w:t>
      </w:r>
      <w:r w:rsidRPr="00370FFB">
        <w:rPr>
          <w:rFonts w:ascii="Arial" w:hAnsi="Arial" w:cs="Arial"/>
          <w:b w:val="0"/>
          <w:bCs w:val="0"/>
          <w:i w:val="0"/>
        </w:rPr>
        <w:tab/>
        <w:t xml:space="preserve">where the Liquidated Damages Threshold is met or exceeded (being that delivery continues not to be performed after the Liquidated Damages Threshold is met), the Client shall be entitled to:  </w:t>
      </w:r>
    </w:p>
    <w:p w:rsidR="00E575E9" w:rsidRPr="00370FFB" w:rsidRDefault="00E575E9" w:rsidP="00370FFB">
      <w:pPr>
        <w:pStyle w:val="BodyText2"/>
        <w:tabs>
          <w:tab w:val="left" w:pos="-720"/>
          <w:tab w:val="left" w:pos="720"/>
          <w:tab w:val="left" w:pos="1440"/>
          <w:tab w:val="left" w:pos="2160"/>
          <w:tab w:val="left" w:pos="7200"/>
        </w:tabs>
        <w:spacing w:line="240" w:lineRule="auto"/>
        <w:ind w:left="2268" w:hanging="85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claim any remedy available to it (whether under the Contract or otherwise) for loss or damage incurred or suffered by it after the end of the Liquidated Damages Period;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6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without prejudice to clause F5.1(b)(i), the Client shall be entitled to terminate the Contract with immediate effect by giving notice in writing to the Contractor.</w:t>
      </w:r>
      <w:r w:rsidRPr="00370FFB">
        <w:rPr>
          <w:rFonts w:ascii="Arial" w:hAnsi="Arial" w:cs="Arial"/>
          <w:b w:val="0"/>
          <w:bCs w:val="0"/>
          <w:i w:val="0"/>
        </w:rPr>
        <w:tab/>
      </w:r>
    </w:p>
    <w:p w:rsidR="00E575E9"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F5.2</w:t>
      </w:r>
      <w:r w:rsidRPr="00370FFB">
        <w:rPr>
          <w:iCs/>
        </w:rPr>
        <w:tab/>
        <w:t>The Contractor shall not be obliged to pay any sums pursuant to clause F5.1(a) if and to the extent the failure by the Contractor to deliver the Goods by the Agreed Delivery Date directly results from the Client’s Default provided that the Contractor notifies the Client immediately of such circumstances in sufficient detail to enable the Client to remedy the situation. Except as set out in this clause F5.2, no payment or concession to the Contractor by the Client or other act or omission of the Client shall in any way affect its rights to liquidated damages pursuant to clause F5.1 or be deemed to be a waiver of the right of the Client to recover any damages unless such waiver has been expressly made in writing by the Client.</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lastRenderedPageBreak/>
        <w:t xml:space="preserve"> </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F5.3</w:t>
      </w:r>
      <w:r w:rsidRPr="00370FFB">
        <w:rPr>
          <w:iCs/>
        </w:rPr>
        <w:tab/>
        <w:t>Notwithstanding clause F5.1(a), the Contractor does not exclude responsibility for performing or re-performing the obligation or duty which gave rise to the relevant claim at its own cost in such manner as would (if possible) result in the same or substantively similar effect for the Client, whether or not such performance or re-performance gives rise to additional costs for the Contractor and the cost of re-performance shall be borne solely by the Contractor and shall not be re-charged to the Client whether by way of costs, reimbursement or otherwise.</w:t>
      </w:r>
    </w:p>
    <w:p w:rsidR="00E575E9" w:rsidRPr="00370FFB" w:rsidRDefault="00E575E9" w:rsidP="00D24D90">
      <w:pPr>
        <w:pStyle w:val="BodyText"/>
        <w:tabs>
          <w:tab w:val="left" w:pos="720"/>
          <w:tab w:val="left" w:pos="1440"/>
          <w:tab w:val="left" w:pos="2160"/>
          <w:tab w:val="left" w:pos="7200"/>
        </w:tabs>
        <w:ind w:left="720" w:hanging="720"/>
        <w:rPr>
          <w:iCs/>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F5.4</w:t>
      </w:r>
      <w:r w:rsidRPr="00370FFB">
        <w:rPr>
          <w:iCs/>
        </w:rPr>
        <w:tab/>
        <w:t>Having given careful consideration to this matter, all monies payable by the Contractor under clause F5.1(a) are considered by the Parties to be a genuine pre-estimate of the losses which the Client will incur in relation to the Contractor’s failure to deliver the Goods by the Agreed Delivery Date it being impossible to quantify the actual aggregate losses sustainable by the Client in terms of both loss of revenue as well as loss of reputation and prestige (the Parties acknowledging that hypothetically the losses sufferable by the Client might be more or less than the agreed liquidated damages calculation); arrived at without any inequality of bargaining position as between the Parties as a true bargain between the Parties; fair, given the nature and circumstances of the Contract; neither excessive, extravagant, unconscionable or oppressive in all the circumstances; and as such these monies are payable as liquidated damages such that the Contractor waives absolutely any entitlement to challenge the enforceability in whole or in part of this clause F5. The Parties’ joint intention in agreeing a scheme of liquidated damages in such circumstances is to substantially reduce and, to the fullest extent possible in law, eliminate, the risk of a dispute and potential litigation in relation to such circumstances.</w:t>
      </w:r>
    </w:p>
    <w:p w:rsidR="00E575E9" w:rsidRPr="00370FFB" w:rsidRDefault="00E575E9" w:rsidP="00370FFB">
      <w:pPr>
        <w:pStyle w:val="BodyText"/>
        <w:tabs>
          <w:tab w:val="left" w:pos="720"/>
          <w:tab w:val="left" w:pos="1440"/>
          <w:tab w:val="left" w:pos="2160"/>
          <w:tab w:val="left" w:pos="7200"/>
        </w:tabs>
        <w:ind w:left="1418" w:hanging="1418"/>
        <w:rPr>
          <w:iCs/>
        </w:rPr>
      </w:pPr>
    </w:p>
    <w:p w:rsidR="00E575E9" w:rsidRPr="00370FFB" w:rsidRDefault="00E575E9" w:rsidP="00D24D90">
      <w:pPr>
        <w:pStyle w:val="BodyText"/>
        <w:tabs>
          <w:tab w:val="left" w:pos="720"/>
          <w:tab w:val="left" w:pos="1440"/>
          <w:tab w:val="left" w:pos="2160"/>
          <w:tab w:val="left" w:pos="7200"/>
        </w:tabs>
        <w:ind w:left="720" w:hanging="720"/>
        <w:rPr>
          <w:b/>
          <w:bCs/>
          <w:iCs/>
        </w:rPr>
      </w:pPr>
      <w:r w:rsidRPr="00370FFB">
        <w:rPr>
          <w:iCs/>
        </w:rPr>
        <w:t>F5.5</w:t>
      </w:r>
      <w:r w:rsidRPr="00370FFB">
        <w:rPr>
          <w:iCs/>
        </w:rPr>
        <w:tab/>
        <w:t>Each Party confirms that (a) it has taken specific legal advice on the effect of this clause and (b) based on such advice, it does not enter into the Contract in anticipation that, or with any expectation that this clause will be unenforceable for any reason.</w:t>
      </w:r>
    </w:p>
    <w:p w:rsidR="00E575E9" w:rsidRPr="00370FFB" w:rsidRDefault="00E575E9" w:rsidP="00370FFB">
      <w:pPr>
        <w:pStyle w:val="Conditionhead"/>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F6</w:t>
      </w:r>
      <w:r w:rsidRPr="00370FFB">
        <w:rPr>
          <w:rFonts w:ascii="Arial" w:hAnsi="Arial" w:cs="Arial"/>
        </w:rPr>
        <w:tab/>
        <w:t>Remedies Cumulative</w:t>
      </w:r>
    </w:p>
    <w:p w:rsidR="00E575E9" w:rsidRPr="00370FFB" w:rsidRDefault="00E575E9" w:rsidP="00370FFB">
      <w:pPr>
        <w:pStyle w:val="1"/>
        <w:keepNext/>
        <w:tabs>
          <w:tab w:val="left" w:pos="720"/>
          <w:tab w:val="left" w:pos="1134"/>
          <w:tab w:val="left" w:pos="2160"/>
          <w:tab w:val="left" w:pos="7200"/>
        </w:tabs>
        <w:jc w:val="both"/>
        <w:rPr>
          <w:rFonts w:ascii="Arial" w:hAnsi="Arial" w:cs="Arial"/>
          <w:i w:val="0"/>
          <w:iCs w:val="0"/>
        </w:rPr>
      </w:pPr>
    </w:p>
    <w:p w:rsidR="00E575E9" w:rsidRPr="00370FFB" w:rsidRDefault="00E575E9" w:rsidP="00D24D90">
      <w:pPr>
        <w:keepNext/>
        <w:tabs>
          <w:tab w:val="left" w:pos="720"/>
          <w:tab w:val="left" w:pos="1440"/>
          <w:tab w:val="left" w:pos="2160"/>
          <w:tab w:val="left" w:pos="7200"/>
        </w:tabs>
        <w:ind w:left="720" w:hanging="720"/>
        <w:jc w:val="both"/>
        <w:rPr>
          <w:rFonts w:ascii="Arial" w:hAnsi="Arial" w:cs="Arial"/>
        </w:rPr>
      </w:pPr>
      <w:r w:rsidRPr="00370FFB">
        <w:rPr>
          <w:rFonts w:ascii="Arial" w:hAnsi="Arial" w:cs="Arial"/>
        </w:rPr>
        <w:tab/>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E575E9" w:rsidRPr="00370FFB" w:rsidRDefault="00E575E9" w:rsidP="00370FFB">
      <w:pPr>
        <w:tabs>
          <w:tab w:val="left" w:pos="720"/>
          <w:tab w:val="left" w:pos="1440"/>
          <w:tab w:val="left" w:pos="2160"/>
          <w:tab w:val="left" w:pos="7200"/>
        </w:tab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F7</w:t>
      </w:r>
      <w:r w:rsidRPr="00370FFB">
        <w:rPr>
          <w:rFonts w:ascii="Arial" w:hAnsi="Arial" w:cs="Arial"/>
        </w:rPr>
        <w:tab/>
        <w:t>Extension of Initial Contract Period</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b/>
          <w:b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 xml:space="preserve">Subject to clause C4 (Price adjustment on extension of the Initial Contract Period), the Client may, by giving written notice to the Contractor not less than [   ] Month(s) prior to the last day of the Initial Contract Period, extend the Contract for a further period of up to [    ] Month(s).    The provisions of </w:t>
      </w:r>
      <w:r w:rsidRPr="00370FFB">
        <w:rPr>
          <w:rFonts w:ascii="Arial" w:hAnsi="Arial" w:cs="Arial"/>
        </w:rPr>
        <w:lastRenderedPageBreak/>
        <w:t>the Contract will apply subject to any adjustment to the Contract Price pursuant to clause C4 (Price adjustment on extension of the Initial Contract Period)) throughout any such extended period.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F8</w:t>
      </w:r>
      <w:r w:rsidRPr="00370FFB">
        <w:rPr>
          <w:rFonts w:ascii="Arial" w:hAnsi="Arial" w:cs="Arial"/>
        </w:rPr>
        <w:tab/>
        <w:t>Entire Agreement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F8.1</w:t>
      </w:r>
      <w:r w:rsidRPr="00370FFB">
        <w:rPr>
          <w:rFonts w:ascii="Arial" w:hAnsi="Arial" w:cs="Arial"/>
          <w:b/>
          <w:bCs/>
        </w:rPr>
        <w:tab/>
      </w:r>
      <w:r w:rsidRPr="00370FFB">
        <w:rPr>
          <w:rFonts w:ascii="Arial" w:hAnsi="Arial" w:cs="Arial"/>
        </w:rP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F8.2</w:t>
      </w:r>
      <w:r w:rsidRPr="00370FFB">
        <w:rPr>
          <w:rFonts w:ascii="Arial" w:hAnsi="Arial" w:cs="Arial"/>
        </w:rPr>
        <w:tab/>
        <w:t>In the event of, and only to the extent of, any conflict between the clauses of the Contract, any document referred to in those clauses and the Schedules, the conflict shall be resolved in accordance with the following order of precedence:</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(a) </w:t>
      </w:r>
      <w:r w:rsidRPr="00370FFB">
        <w:rPr>
          <w:rFonts w:ascii="Arial" w:hAnsi="Arial" w:cs="Arial"/>
        </w:rPr>
        <w:tab/>
        <w:t xml:space="preserve">the clauses of the Contract; </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(b) </w:t>
      </w:r>
      <w:r w:rsidRPr="00370FFB">
        <w:rPr>
          <w:rFonts w:ascii="Arial" w:hAnsi="Arial" w:cs="Arial"/>
        </w:rPr>
        <w:tab/>
        <w:t>the Schedules; and</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r w:rsidRPr="00370FFB">
        <w:rPr>
          <w:rFonts w:ascii="Arial" w:hAnsi="Arial" w:cs="Arial"/>
        </w:rPr>
        <w:t>(c)</w:t>
      </w:r>
      <w:r w:rsidRPr="00370FFB">
        <w:rPr>
          <w:rFonts w:ascii="Arial" w:hAnsi="Arial" w:cs="Arial"/>
        </w:rPr>
        <w:tab/>
        <w:t xml:space="preserve"> any other document referred to in the clauses of the Contract.</w:t>
      </w:r>
    </w:p>
    <w:p w:rsidR="00E575E9" w:rsidRPr="00370FFB" w:rsidRDefault="00E575E9" w:rsidP="00370FFB">
      <w:pPr>
        <w:tabs>
          <w:tab w:val="left" w:pos="0"/>
          <w:tab w:val="left" w:pos="720"/>
          <w:tab w:val="left" w:pos="1440"/>
          <w:tab w:val="left" w:pos="2160"/>
          <w:tab w:val="left" w:pos="7200"/>
        </w:tabs>
        <w:suppressAutoHyphens/>
        <w:ind w:left="2835" w:hanging="139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F9</w:t>
      </w:r>
      <w:r w:rsidRPr="00370FFB">
        <w:rPr>
          <w:rFonts w:ascii="Arial" w:hAnsi="Arial" w:cs="Arial"/>
          <w:b/>
          <w:bCs/>
        </w:rPr>
        <w:tab/>
        <w:t xml:space="preserve">Counterparts </w:t>
      </w:r>
    </w:p>
    <w:p w:rsidR="00E575E9" w:rsidRPr="00370FFB" w:rsidRDefault="00E575E9" w:rsidP="00370FFB">
      <w:pPr>
        <w:tabs>
          <w:tab w:val="left" w:pos="0"/>
          <w:tab w:val="left" w:pos="720"/>
          <w:tab w:val="left" w:pos="1440"/>
          <w:tab w:val="left" w:pos="2160"/>
          <w:tab w:val="left" w:pos="7200"/>
        </w:tabs>
        <w:suppressAutoHyphens/>
        <w:ind w:left="2738" w:hanging="129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F9.1   </w:t>
      </w:r>
      <w:r w:rsidRPr="00370FFB">
        <w:rPr>
          <w:rFonts w:ascii="Arial" w:hAnsi="Arial" w:cs="Arial"/>
        </w:rPr>
        <w:tab/>
        <w:t xml:space="preserve">This Contract may be executed in counterparts, each of which when executed and delivered shall constitute an original but all counterparts together shall constitute one and the same instrument.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G</w:t>
      </w:r>
      <w:r w:rsidRPr="00370FFB">
        <w:rPr>
          <w:rFonts w:ascii="Arial" w:hAnsi="Arial" w:cs="Arial"/>
        </w:rPr>
        <w:tab/>
        <w:t>LIABILITIES</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G1</w:t>
      </w:r>
      <w:r w:rsidRPr="00370FFB">
        <w:rPr>
          <w:rFonts w:ascii="Arial" w:hAnsi="Arial" w:cs="Arial"/>
        </w:rPr>
        <w:tab/>
        <w:t xml:space="preserve">Liability, Indemnity and Insurance </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keepNext/>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G1.1</w:t>
      </w:r>
      <w:r w:rsidRPr="00370FFB">
        <w:rPr>
          <w:rFonts w:ascii="Arial" w:hAnsi="Arial" w:cs="Arial"/>
        </w:rPr>
        <w:tab/>
        <w:t>Neither Party excludes or limits liability to the other Party for:</w:t>
      </w:r>
    </w:p>
    <w:p w:rsidR="00E575E9" w:rsidRPr="00370FFB" w:rsidRDefault="00E575E9" w:rsidP="00370FFB">
      <w:pPr>
        <w:keepNext/>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(a)</w:t>
      </w:r>
      <w:r w:rsidRPr="00370FFB">
        <w:rPr>
          <w:rFonts w:ascii="Arial" w:hAnsi="Arial" w:cs="Arial"/>
        </w:rPr>
        <w:tab/>
        <w:t xml:space="preserve">death or personal injury cased by its negligence; or </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(b)</w:t>
      </w:r>
      <w:r w:rsidRPr="00370FFB">
        <w:rPr>
          <w:rFonts w:ascii="Arial" w:hAnsi="Arial" w:cs="Arial"/>
        </w:rPr>
        <w:tab/>
        <w:t>Fraud;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(c)</w:t>
      </w:r>
      <w:r w:rsidRPr="00370FFB">
        <w:rPr>
          <w:rFonts w:ascii="Arial" w:hAnsi="Arial" w:cs="Arial"/>
        </w:rPr>
        <w:tab/>
        <w:t>fraudulent misrepresentation;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(d)</w:t>
      </w:r>
      <w:r w:rsidRPr="00370FFB">
        <w:rPr>
          <w:rFonts w:ascii="Arial" w:hAnsi="Arial" w:cs="Arial"/>
        </w:rPr>
        <w:tab/>
        <w:t>any breach of any obligations implied by Section 12 of the Sale of Goods Act 1979 or Section 2 of the Supply of Goods and Services Act 1982.</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G1.2</w:t>
      </w:r>
      <w:r w:rsidRPr="00370FFB">
        <w:rPr>
          <w:rFonts w:ascii="Arial" w:hAnsi="Arial" w:cs="Arial"/>
        </w:rPr>
        <w:tab/>
        <w:t xml:space="preserve">Subject to clauses G1.3 and G1.4, the Contractor shall indemnify the Client and keep the Client indemnified fully against all claims, proceedings, actions, damages, costs, expenses and any other liabilities which may arise out of, or in consequence of, the supply, installation and/or commissioning of the Goods, or the late or purported supply, installation and/or commissioning of the Goods,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r w:rsidRPr="00370FFB">
        <w:rPr>
          <w:rFonts w:ascii="Arial" w:hAnsi="Arial" w:cs="Arial"/>
        </w:rPr>
        <w:t>G1.3</w:t>
      </w:r>
      <w:r w:rsidRPr="00370FFB">
        <w:rPr>
          <w:rFonts w:ascii="Arial" w:hAnsi="Arial" w:cs="Arial"/>
        </w:rPr>
        <w:tab/>
        <w:t xml:space="preserve">The Contractor shall not be responsible for any injury, loss, damage, cost or expense if and to the extent that it is caused by the negligence or wilful misconduct of the Client or by breach by the Client of its obligations under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G1.4</w:t>
      </w:r>
      <w:r w:rsidRPr="00D24D90">
        <w:rPr>
          <w:rFonts w:ascii="Arial" w:hAnsi="Arial" w:cs="Arial"/>
          <w:iCs/>
        </w:rPr>
        <w:tab/>
        <w:t xml:space="preserve">Subject always to clause G1.1, the liability of either Party for Defaults shall be subject to the following financial limits: </w:t>
      </w:r>
    </w:p>
    <w:p w:rsidR="00E575E9" w:rsidRPr="00D24D90" w:rsidRDefault="00E575E9" w:rsidP="00370FFB">
      <w:pPr>
        <w:tabs>
          <w:tab w:val="left" w:pos="0"/>
          <w:tab w:val="left" w:pos="720"/>
          <w:tab w:val="left" w:pos="1440"/>
          <w:tab w:val="left" w:pos="2160"/>
          <w:tab w:val="left" w:pos="7200"/>
        </w:tabs>
        <w:suppressAutoHyphens/>
        <w:ind w:left="1418" w:hanging="1440"/>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(a)</w:t>
      </w:r>
      <w:r w:rsidRPr="00D24D90">
        <w:rPr>
          <w:rFonts w:ascii="Arial" w:hAnsi="Arial" w:cs="Arial"/>
          <w:iCs/>
        </w:rPr>
        <w:tab/>
        <w:t>the aggregate liability of either Party for all Defaults resulting in direct loss of or damage to the property of the other under or in connection with  the Contract shall in no event exceed [words]  million pounds [figures]; and</w:t>
      </w: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 xml:space="preserve"> (b) </w:t>
      </w:r>
      <w:r w:rsidRPr="00D24D90">
        <w:rPr>
          <w:rFonts w:ascii="Arial" w:hAnsi="Arial" w:cs="Arial"/>
          <w:iCs/>
        </w:rPr>
        <w:tab/>
        <w:t>the annual aggregate liability under the Contract of either Party for all Defaults (other than a Default governed by clauses G1.4(a) or E</w:t>
      </w:r>
      <w:r>
        <w:rPr>
          <w:rFonts w:ascii="Arial" w:hAnsi="Arial" w:cs="Arial"/>
          <w:iCs/>
        </w:rPr>
        <w:t>9</w:t>
      </w:r>
      <w:r w:rsidRPr="00D24D90">
        <w:rPr>
          <w:rFonts w:ascii="Arial" w:hAnsi="Arial" w:cs="Arial"/>
          <w:iCs/>
        </w:rPr>
        <w:t xml:space="preserve">.5 (Intellectual Property Rights)) shall in no event exceed the greater of [[words (figures)] or [words] per cent ([figures]%) of the Contract Price paid or payable by the Client to the Contractor in the year in which the liability arises].  </w:t>
      </w:r>
    </w:p>
    <w:p w:rsidR="00E575E9" w:rsidRPr="00D24D90" w:rsidRDefault="00E575E9" w:rsidP="00370FFB">
      <w:pPr>
        <w:tabs>
          <w:tab w:val="left" w:pos="0"/>
          <w:tab w:val="left" w:pos="720"/>
          <w:tab w:val="left" w:pos="1440"/>
          <w:tab w:val="left" w:pos="2160"/>
          <w:tab w:val="left" w:pos="7200"/>
        </w:tabs>
        <w:suppressAutoHyphens/>
        <w:ind w:left="1418"/>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G1.5</w:t>
      </w:r>
      <w:r w:rsidRPr="00D24D90">
        <w:rPr>
          <w:rFonts w:ascii="Arial" w:hAnsi="Arial" w:cs="Arial"/>
          <w:iCs/>
        </w:rPr>
        <w:tab/>
        <w:t>Subject always to clause G1.1, in no event shall either Party be liable to the other for any:</w:t>
      </w:r>
    </w:p>
    <w:p w:rsidR="00E575E9" w:rsidRPr="00D24D90" w:rsidRDefault="00E575E9" w:rsidP="00370FFB">
      <w:pPr>
        <w:tabs>
          <w:tab w:val="left" w:pos="0"/>
          <w:tab w:val="left" w:pos="720"/>
          <w:tab w:val="left" w:pos="1440"/>
          <w:tab w:val="left" w:pos="2160"/>
          <w:tab w:val="left" w:pos="7200"/>
        </w:tabs>
        <w:suppressAutoHyphens/>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 xml:space="preserve">(a) </w:t>
      </w:r>
      <w:r w:rsidRPr="00D24D90">
        <w:rPr>
          <w:rFonts w:ascii="Arial" w:hAnsi="Arial" w:cs="Arial"/>
          <w:iCs/>
        </w:rPr>
        <w:tab/>
        <w:t>loss of profits, business, revenue or goodwill;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[(b)</w:t>
      </w:r>
      <w:r w:rsidRPr="00D24D90">
        <w:rPr>
          <w:rFonts w:ascii="Arial" w:hAnsi="Arial" w:cs="Arial"/>
          <w:iCs/>
        </w:rPr>
        <w:tab/>
        <w:t>loss of savings (whether anticipated or otherwise);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(c)</w:t>
      </w:r>
      <w:r>
        <w:rPr>
          <w:rFonts w:ascii="Arial" w:hAnsi="Arial" w:cs="Arial"/>
          <w:iCs/>
        </w:rPr>
        <w:tab/>
      </w:r>
      <w:r w:rsidRPr="00D24D90">
        <w:rPr>
          <w:rFonts w:ascii="Arial" w:hAnsi="Arial" w:cs="Arial"/>
          <w:iCs/>
        </w:rPr>
        <w:t xml:space="preserve">indirect or consequential loss or damage. </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i/>
          <w:iCs/>
        </w:rPr>
      </w:pPr>
    </w:p>
    <w:p w:rsidR="00E575E9" w:rsidRPr="00370FFB" w:rsidRDefault="00E575E9" w:rsidP="00D24D90">
      <w:pPr>
        <w:tabs>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G1.6</w:t>
      </w:r>
      <w:r w:rsidRPr="00370FFB">
        <w:rPr>
          <w:rFonts w:ascii="Arial" w:hAnsi="Arial" w:cs="Arial"/>
          <w:iCs/>
        </w:rPr>
        <w:tab/>
        <w:t>The Contractor shall not exclude liability for additional operational, administrative costs and/or expenses or wasted expenditure resulting from the direct Default of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lastRenderedPageBreak/>
        <w:t>G1.7</w:t>
      </w:r>
      <w:r w:rsidRPr="00370FFB">
        <w:rPr>
          <w:rFonts w:ascii="Arial" w:hAnsi="Arial" w:cs="Arial"/>
          <w:b w:val="0"/>
          <w:bCs w:val="0"/>
          <w:i w:val="0"/>
          <w:iCs w:val="0"/>
        </w:rPr>
        <w:tab/>
        <w:t xml:space="preserve">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termination of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G1.8</w:t>
      </w:r>
      <w:r w:rsidRPr="00370FFB">
        <w:rPr>
          <w:rFonts w:ascii="Arial" w:hAnsi="Arial" w:cs="Arial"/>
        </w:rPr>
        <w:tab/>
        <w:t>The Contractor shall hold employer’s liability insurance in respect of Staff in accordance with any legal requirement from time to time in force.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G1.9</w:t>
      </w:r>
      <w:r w:rsidRPr="00370FFB">
        <w:rPr>
          <w:rFonts w:ascii="Arial" w:hAnsi="Arial" w:cs="Arial"/>
        </w:rPr>
        <w:tab/>
        <w:t>The Contractor shall give the Client,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E575E9" w:rsidRPr="00370FFB" w:rsidRDefault="00E575E9" w:rsidP="00370FFB">
      <w:pPr>
        <w:tabs>
          <w:tab w:val="left" w:pos="720"/>
          <w:tab w:val="left" w:pos="1134"/>
          <w:tab w:val="left" w:pos="1440"/>
          <w:tab w:val="left" w:pos="2160"/>
          <w:tab w:val="left" w:pos="7200"/>
        </w:tabs>
        <w:ind w:left="1134" w:hanging="1134"/>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G1.10</w:t>
      </w:r>
      <w:r w:rsidRPr="00370FFB">
        <w:rPr>
          <w:rFonts w:ascii="Arial" w:hAnsi="Arial" w:cs="Arial"/>
        </w:rPr>
        <w:tab/>
        <w:t>If, for whatever reason, the Contractor fails to give effect to and maintain the insurances required by the provisions of the Contract the Client may make alternative arrangements to protect its interests and may recover the costs of such arrangements from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b/>
          <w:bCs/>
          <w:lang w:val="en-US"/>
        </w:rPr>
      </w:pPr>
      <w:r>
        <w:rPr>
          <w:rFonts w:ascii="Arial" w:hAnsi="Arial" w:cs="Arial"/>
        </w:rPr>
        <w:t>G1.11</w:t>
      </w:r>
      <w:r>
        <w:rPr>
          <w:rFonts w:ascii="Arial" w:hAnsi="Arial" w:cs="Arial"/>
        </w:rPr>
        <w:tab/>
      </w:r>
      <w:r w:rsidRPr="00370FFB">
        <w:rPr>
          <w:rFonts w:ascii="Arial" w:hAnsi="Arial" w:cs="Arial"/>
        </w:rPr>
        <w:t xml:space="preserve">The provisions of any insurance or the amount of cover shall not relieve the Contractor of any liabilities under the Contract. It shall be the responsibility of the Contractor to determine the amount of insurance cover that will be adequate to enable the Contractor to satisfy any liability referred to in clause G1.2.   </w:t>
      </w:r>
    </w:p>
    <w:p w:rsidR="00E575E9" w:rsidRPr="00370FFB" w:rsidRDefault="00E575E9" w:rsidP="00370FFB">
      <w:pPr>
        <w:tabs>
          <w:tab w:val="left" w:pos="-720"/>
          <w:tab w:val="left" w:pos="0"/>
          <w:tab w:val="left" w:pos="720"/>
          <w:tab w:val="left" w:pos="1440"/>
          <w:tab w:val="left" w:pos="2160"/>
          <w:tab w:val="left" w:pos="7200"/>
        </w:tabs>
        <w:suppressAutoHyphens/>
        <w:jc w:val="both"/>
        <w:rPr>
          <w:rFonts w:ascii="Arial" w:hAnsi="Arial" w:cs="Arial"/>
          <w:b/>
          <w:bCs/>
          <w:lang w:val="en-U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lang w:val="en-US"/>
        </w:rPr>
      </w:pPr>
      <w:r w:rsidRPr="00370FFB">
        <w:rPr>
          <w:rFonts w:ascii="Arial" w:hAnsi="Arial" w:cs="Arial"/>
          <w:lang w:val="en-US"/>
        </w:rPr>
        <w:t>G2</w:t>
      </w:r>
      <w:r w:rsidRPr="00370FFB">
        <w:rPr>
          <w:rFonts w:ascii="Arial" w:hAnsi="Arial" w:cs="Arial"/>
          <w:lang w:val="en-US"/>
        </w:rPr>
        <w:tab/>
        <w:t xml:space="preserve">Warranties and Representations </w:t>
      </w:r>
    </w:p>
    <w:p w:rsidR="00E575E9" w:rsidRPr="00370FFB" w:rsidRDefault="00E575E9" w:rsidP="00370FFB">
      <w:pPr>
        <w:tabs>
          <w:tab w:val="left" w:pos="720"/>
          <w:tab w:val="left" w:pos="1440"/>
          <w:tab w:val="left" w:pos="2160"/>
          <w:tab w:val="left" w:pos="7200"/>
        </w:tabs>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G2.1</w:t>
      </w:r>
      <w:r w:rsidRPr="00370FFB">
        <w:rPr>
          <w:rFonts w:ascii="Arial" w:hAnsi="Arial" w:cs="Arial"/>
          <w:spacing w:val="-2"/>
        </w:rPr>
        <w:tab/>
        <w:t>The Contractor warrants and represents that:</w:t>
      </w:r>
    </w:p>
    <w:p w:rsidR="00E575E9" w:rsidRPr="00370FFB" w:rsidRDefault="00E575E9" w:rsidP="00370FFB">
      <w:pPr>
        <w:tabs>
          <w:tab w:val="left" w:pos="720"/>
          <w:tab w:val="left" w:pos="1440"/>
          <w:tab w:val="left" w:pos="2160"/>
          <w:tab w:val="left" w:pos="7200"/>
        </w:tabs>
        <w:ind w:left="1440" w:hanging="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r w:rsidRPr="00370FFB">
        <w:rPr>
          <w:rFonts w:ascii="Arial" w:hAnsi="Arial" w:cs="Arial"/>
          <w:spacing w:val="-2"/>
        </w:rPr>
        <w:t>(a)</w:t>
      </w:r>
      <w:r w:rsidRPr="00370FFB">
        <w:rPr>
          <w:rFonts w:ascii="Arial" w:hAnsi="Arial" w:cs="Arial"/>
          <w:spacing w:val="-2"/>
        </w:rPr>
        <w:tab/>
        <w:t xml:space="preserve">it has full capacity and authority and all necessary consents (including where its procedures so require, the consent of its parent company) to enter into and perform its obligations under the Contract and that the Contract is executed by a duly authorised representative of the Contractor;  </w:t>
      </w:r>
      <w:r w:rsidRPr="00370FFB">
        <w:rPr>
          <w:rFonts w:ascii="Arial" w:hAnsi="Arial" w:cs="Arial"/>
          <w:b/>
          <w:bCs/>
          <w:i/>
          <w:iCs/>
          <w:spacing w:val="-2"/>
        </w:rPr>
        <w:t xml:space="preserve">  </w:t>
      </w: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(b)</w:t>
      </w:r>
      <w:r w:rsidRPr="00370FFB">
        <w:rPr>
          <w:rFonts w:ascii="Arial" w:hAnsi="Arial" w:cs="Arial"/>
          <w:spacing w:val="-2"/>
        </w:rPr>
        <w:tab/>
        <w:t>in entering the Contract it has not committed any Fraud;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as at the Commencement Date, all information contained in the Tender remains true, accurate and not misleading, save as may have been specifically disclosed in writing to the Client prior to execution of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lastRenderedPageBreak/>
        <w:t>(d)</w:t>
      </w:r>
      <w:r w:rsidRPr="00370FFB">
        <w:rPr>
          <w:rFonts w:ascii="Arial" w:hAnsi="Arial" w:cs="Arial"/>
          <w:spacing w:val="-2"/>
        </w:rPr>
        <w:tab/>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(e)</w:t>
      </w:r>
      <w:r w:rsidRPr="00370FFB">
        <w:rPr>
          <w:rFonts w:ascii="Arial" w:hAnsi="Arial" w:cs="Arial"/>
          <w:spacing w:val="-2"/>
        </w:rPr>
        <w:tab/>
        <w:t>it is not subject to any contractual obligation, compliance with which is likely to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(f)</w:t>
      </w:r>
      <w:r w:rsidRPr="00370FFB">
        <w:rPr>
          <w:rFonts w:ascii="Arial" w:hAnsi="Arial" w:cs="Arial"/>
          <w:spacing w:val="-2"/>
        </w:rP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numPr>
          <w:ilvl w:val="0"/>
          <w:numId w:val="6"/>
        </w:numPr>
        <w:tabs>
          <w:tab w:val="clear" w:pos="1778"/>
          <w:tab w:val="left" w:pos="720"/>
          <w:tab w:val="left" w:pos="1440"/>
          <w:tab w:val="num" w:pos="2127"/>
          <w:tab w:val="left" w:pos="2160"/>
          <w:tab w:val="left" w:pos="7200"/>
        </w:tabs>
        <w:ind w:left="2127" w:hanging="709"/>
        <w:jc w:val="both"/>
        <w:rPr>
          <w:rFonts w:ascii="Arial" w:hAnsi="Arial" w:cs="Arial"/>
          <w:spacing w:val="-2"/>
        </w:rPr>
      </w:pPr>
      <w:r w:rsidRPr="00370FFB">
        <w:rPr>
          <w:rFonts w:ascii="Arial" w:hAnsi="Arial" w:cs="Arial"/>
          <w:spacing w:val="-2"/>
        </w:rPr>
        <w:t>it owns, has obtained or is able to obtain, valid licences for all Intellectual Property Rights that are necessary for the performance of its obligations under the Contract;</w:t>
      </w:r>
    </w:p>
    <w:p w:rsidR="00E575E9" w:rsidRPr="00370FFB" w:rsidRDefault="00E575E9" w:rsidP="00370FFB">
      <w:pPr>
        <w:tabs>
          <w:tab w:val="left" w:pos="720"/>
          <w:tab w:val="left" w:pos="1440"/>
          <w:tab w:val="left" w:pos="2160"/>
          <w:tab w:val="left" w:pos="7200"/>
        </w:tabs>
        <w:ind w:left="1418"/>
        <w:jc w:val="both"/>
        <w:rPr>
          <w:rFonts w:ascii="Arial" w:hAnsi="Arial" w:cs="Arial"/>
          <w:spacing w:val="-2"/>
        </w:rPr>
      </w:pPr>
      <w:r w:rsidRPr="00370FFB">
        <w:rPr>
          <w:rFonts w:ascii="Arial" w:hAnsi="Arial" w:cs="Arial"/>
          <w:spacing w:val="-2"/>
        </w:rPr>
        <w:tab/>
      </w:r>
    </w:p>
    <w:p w:rsidR="00E575E9" w:rsidRPr="00370FFB" w:rsidRDefault="00E575E9" w:rsidP="00370FFB">
      <w:pPr>
        <w:numPr>
          <w:ilvl w:val="0"/>
          <w:numId w:val="6"/>
        </w:numPr>
        <w:tabs>
          <w:tab w:val="clear" w:pos="1778"/>
          <w:tab w:val="left" w:pos="720"/>
          <w:tab w:val="left" w:pos="1440"/>
          <w:tab w:val="num" w:pos="2127"/>
          <w:tab w:val="left" w:pos="2160"/>
          <w:tab w:val="left" w:pos="7200"/>
        </w:tabs>
        <w:jc w:val="both"/>
        <w:rPr>
          <w:rFonts w:ascii="Arial" w:hAnsi="Arial" w:cs="Arial"/>
          <w:spacing w:val="-2"/>
        </w:rPr>
      </w:pPr>
      <w:r w:rsidRPr="00370FFB">
        <w:rPr>
          <w:rFonts w:ascii="Arial" w:hAnsi="Arial" w:cs="Arial"/>
          <w:spacing w:val="-2"/>
        </w:rPr>
        <w:t>in the 3 years prior to the date of the Contract: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  </w:t>
      </w:r>
      <w:r w:rsidRPr="00370FFB">
        <w:rPr>
          <w:rFonts w:ascii="Arial" w:hAnsi="Arial" w:cs="Arial"/>
          <w:spacing w:val="-2"/>
        </w:rPr>
        <w:tab/>
        <w:t>it has conducted all financial accounting and reporting activities in compliance in all material respects with the generally accepted accounting principles that apply to it in any country where it files accounts;</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(ii)  </w:t>
      </w:r>
      <w:r w:rsidRPr="00370FFB">
        <w:rPr>
          <w:rFonts w:ascii="Arial" w:hAnsi="Arial" w:cs="Arial"/>
          <w:spacing w:val="-2"/>
        </w:rPr>
        <w:tab/>
        <w:t>it has been in full compliance with all applicable securities and tax laws and regulations in the jurisdiction in which it is established; and</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60" w:hanging="720"/>
        <w:jc w:val="both"/>
        <w:rPr>
          <w:rFonts w:ascii="Arial" w:hAnsi="Arial" w:cs="Arial"/>
          <w:spacing w:val="-2"/>
        </w:rPr>
      </w:pPr>
      <w:r w:rsidRPr="00370FFB">
        <w:rPr>
          <w:rFonts w:ascii="Arial" w:hAnsi="Arial" w:cs="Arial"/>
          <w:spacing w:val="-2"/>
        </w:rPr>
        <w:t>(i)</w:t>
      </w:r>
      <w:r w:rsidRPr="00370FFB">
        <w:rPr>
          <w:rFonts w:ascii="Arial" w:hAnsi="Arial" w:cs="Arial"/>
          <w:spacing w:val="-2"/>
        </w:rPr>
        <w:tab/>
        <w:t>it has not done or omitted to do anything which could have a material adverse effect on its assets, financial condition or position as an ongoing business concern or its ability to fulfil its obligations under the Contract.</w:t>
      </w: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w:t>
      </w:r>
      <w:r w:rsidRPr="00370FFB">
        <w:rPr>
          <w:rFonts w:ascii="Arial" w:hAnsi="Arial" w:cs="Arial"/>
        </w:rPr>
        <w:tab/>
        <w:t>DEFAULT, DISRUPTION AND TERMINATION</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H1.1</w:t>
      </w:r>
      <w:r w:rsidRPr="00370FFB">
        <w:rPr>
          <w:rFonts w:ascii="Arial" w:hAnsi="Arial" w:cs="Arial"/>
        </w:rPr>
        <w:tab/>
        <w:t>The Client may terminate the Contract with immediate effect by notice in writing where the Contractor is a company and in respect of the Contractor:</w:t>
      </w:r>
    </w:p>
    <w:p w:rsidR="00E575E9" w:rsidRPr="00370FFB" w:rsidRDefault="00E575E9" w:rsidP="00370FFB">
      <w:pPr>
        <w:keepNext/>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 a proposal is made for a voluntary arrangement within Part I of the Insolvency Act 1986 or of any other composition </w:t>
      </w:r>
      <w:r w:rsidRPr="00370FFB">
        <w:rPr>
          <w:rFonts w:ascii="Arial" w:hAnsi="Arial" w:cs="Arial"/>
        </w:rPr>
        <w:lastRenderedPageBreak/>
        <w:t>scheme or arrangement with, or assignment for the benefit of, its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shareholders’ meeting is convened for the purpose of considering a resolution that it be wound up or a resolution for its winding-up is passed (other than as part of, and exclusively for the purpose of, a bona fide reconstruction or amalgamation);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a receiver, administrative receiver or similar officer is appointed over the whole or any part of its business or assets;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an application order is made either for the appointment of an administrator or for an administration order, an administrator is appointed, or notice of intention to appoint an administrator is given;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it is or becomes insolvent within the meaning of section 123 of the Insolvency Act 1986; or</w:t>
      </w:r>
    </w:p>
    <w:p w:rsidR="00E575E9" w:rsidRPr="00370FFB" w:rsidRDefault="00E575E9" w:rsidP="00370FFB">
      <w:pPr>
        <w:keepNext/>
        <w:keepLines/>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being a “small company” within the meaning of section 247(3) of the Companies Act 1985, a moratorium comes into force pursuant to Schedule A1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(h)</w:t>
      </w:r>
      <w:r w:rsidRPr="00370FFB">
        <w:rPr>
          <w:rFonts w:ascii="Arial" w:hAnsi="Arial" w:cs="Arial"/>
        </w:rPr>
        <w:tab/>
        <w:t>any event similar to those listed in H1.1(a)-(g) occurs under the law of any other jurisdiction.</w:t>
      </w:r>
    </w:p>
    <w:p w:rsidR="00E575E9"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H1.2</w:t>
      </w:r>
      <w:r w:rsidRPr="00370FFB">
        <w:rPr>
          <w:rFonts w:ascii="Arial" w:hAnsi="Arial" w:cs="Arial"/>
        </w:rPr>
        <w:tab/>
        <w:t>The Client may terminate the Contract with immediate effect by notice in writing where the Contractor is an individual and:</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 application for an interim order is made pursuant to sections 252-253 of the Insolvency Act 1986 or a proposal is made for any composition scheme or arrangement with, or assignment for the benefit of, the Contractor’s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petition is presented and not dismissed within 14 days or order made for the Contractor’s bankruptcy;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a receiver, or similar officer is appointed over the whole or any part of the Contractor’s assets or a person becomes entitled </w:t>
      </w:r>
      <w:r w:rsidRPr="00370FFB">
        <w:rPr>
          <w:rFonts w:ascii="Arial" w:hAnsi="Arial" w:cs="Arial"/>
        </w:rPr>
        <w:lastRenderedPageBreak/>
        <w:t xml:space="preserve">to appoint a receiver, or similar officer over the whole or any part of his assets;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the Contractor is unable to pay his debts or has no reasonable prospect of doing so, in either case within the meaning of section 268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 xml:space="preserve">he dies or is adjudged incapable of managing his affairs within the meaning of Part VII of the Mental Capacity Act 2005;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he suspends or ceases, or threatens to suspend or cease, to carry on all or a substantial part of his business.</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H1.3</w:t>
      </w:r>
      <w:r w:rsidRPr="00370FFB">
        <w:rPr>
          <w:rFonts w:ascii="Arial" w:hAnsi="Arial" w:cs="Arial"/>
        </w:rPr>
        <w:tab/>
        <w:t>The Contractor shall notify the Client immediately if the Contractor undergoes a change of control within the meaning of section 416 of the Income and Corporation Taxes Act 1988 (</w:t>
      </w:r>
      <w:r w:rsidRPr="00370FFB">
        <w:rPr>
          <w:rFonts w:ascii="Arial" w:hAnsi="Arial" w:cs="Arial"/>
          <w:b/>
          <w:bCs/>
        </w:rPr>
        <w:t>“change of control”</w:t>
      </w:r>
      <w:r w:rsidRPr="00370FFB">
        <w:rPr>
          <w:rFonts w:ascii="Arial" w:hAnsi="Arial" w:cs="Arial"/>
        </w:rPr>
        <w:t>). The Client may terminate the Contract by notice in writing with immediate effect within six months of:</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(a)</w:t>
      </w:r>
      <w:r w:rsidRPr="00370FFB">
        <w:rPr>
          <w:rFonts w:ascii="Arial" w:hAnsi="Arial" w:cs="Arial"/>
        </w:rPr>
        <w:tab/>
        <w:t xml:space="preserve"> being notified that a change of control has occurred; or</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where no notification has been made, the date that the Client becomes aware of the change of control,</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t>but shall not be permitted to terminate wher</w:t>
      </w:r>
      <w:r>
        <w:rPr>
          <w:rFonts w:ascii="Arial" w:hAnsi="Arial" w:cs="Arial"/>
        </w:rPr>
        <w:t xml:space="preserve">e an Approval was granted prior </w:t>
      </w:r>
      <w:r w:rsidRPr="00370FFB">
        <w:rPr>
          <w:rFonts w:ascii="Arial" w:hAnsi="Arial" w:cs="Arial"/>
        </w:rPr>
        <w:t xml:space="preserve">to the change of control.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H2</w:t>
      </w:r>
      <w:r w:rsidRPr="00370FFB">
        <w:rPr>
          <w:rFonts w:ascii="Arial" w:hAnsi="Arial" w:cs="Arial"/>
        </w:rPr>
        <w:tab/>
        <w:t>Termination on Default</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b/>
          <w:bCs/>
        </w:rPr>
      </w:pPr>
    </w:p>
    <w:p w:rsidR="00E575E9" w:rsidRPr="00370FFB" w:rsidRDefault="00E575E9" w:rsidP="00D24D90">
      <w:pPr>
        <w:keepNext/>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H2.1</w:t>
      </w:r>
      <w:r w:rsidRPr="00370FFB">
        <w:rPr>
          <w:rFonts w:ascii="Arial" w:hAnsi="Arial" w:cs="Arial"/>
        </w:rPr>
        <w:tab/>
        <w:t>The Client may terminate the Contract by written notice to the Contractor with immediate effect if the Contractor commits a Default and if:</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60" w:hanging="2160"/>
        <w:rPr>
          <w:rFonts w:ascii="Arial" w:hAnsi="Arial" w:cs="Arial"/>
          <w:b w:val="0"/>
          <w:bCs w:val="0"/>
          <w:i w:val="0"/>
          <w:iCs w:val="0"/>
        </w:rPr>
      </w:pPr>
      <w:r w:rsidRPr="00370FFB">
        <w:rPr>
          <w:rFonts w:ascii="Arial" w:hAnsi="Arial" w:cs="Arial"/>
          <w:b w:val="0"/>
          <w:bCs w:val="0"/>
          <w:i w:val="0"/>
          <w:iCs w:val="0"/>
        </w:rPr>
        <w:tab/>
      </w:r>
      <w:r>
        <w:rPr>
          <w:rFonts w:ascii="Arial" w:hAnsi="Arial" w:cs="Arial"/>
          <w:b w:val="0"/>
          <w:bCs w:val="0"/>
          <w:i w:val="0"/>
          <w:iCs w:val="0"/>
        </w:rPr>
        <w:tab/>
      </w:r>
      <w:r w:rsidRPr="00370FFB">
        <w:rPr>
          <w:rFonts w:ascii="Arial" w:hAnsi="Arial" w:cs="Arial"/>
          <w:b w:val="0"/>
          <w:bCs w:val="0"/>
          <w:i w:val="0"/>
          <w:iCs w:val="0"/>
        </w:rPr>
        <w:t>(a)</w:t>
      </w:r>
      <w:r w:rsidRPr="00370FFB">
        <w:rPr>
          <w:rFonts w:ascii="Arial" w:hAnsi="Arial" w:cs="Arial"/>
          <w:b w:val="0"/>
          <w:bCs w:val="0"/>
          <w:i w:val="0"/>
          <w:iCs w:val="0"/>
        </w:rPr>
        <w:tab/>
        <w:t>the Contractor has not remedied the Default to the satisfaction of the Client within 25 Working Days, or such other period as may be specified by the Client, after issue of a written notice specifying the Default and requesting it to be remedied; or</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iCs w:val="0"/>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the Default is not in the opinion of the Client, capable of remedy; or</w:t>
      </w: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t>(c)</w:t>
      </w:r>
      <w:r w:rsidRPr="00370FFB">
        <w:rPr>
          <w:rFonts w:ascii="Arial" w:hAnsi="Arial" w:cs="Arial"/>
        </w:rPr>
        <w:tab/>
        <w:t>the Default is a  material breach of the Contract.</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H2.2</w:t>
      </w:r>
      <w:r w:rsidRPr="00370FFB">
        <w:rPr>
          <w:b w:val="0"/>
          <w:bCs w:val="0"/>
        </w:rPr>
        <w:tab/>
        <w:t>In the event that through any Default of the Contractor, data transmitted or processed in connection with the Contract is either lost or sufficiently degraded as to be unusable, the Contractor shall be liable for the cost of reconstitution of that data and shall reimburse the Client in respect of any charge levied for its transmission and any other costs charged in connection with such Default.</w:t>
      </w:r>
    </w:p>
    <w:p w:rsidR="00E575E9" w:rsidRPr="00370FFB" w:rsidRDefault="00E575E9" w:rsidP="00D24D90">
      <w:pPr>
        <w:tabs>
          <w:tab w:val="left" w:pos="720"/>
          <w:tab w:val="left" w:pos="1440"/>
          <w:tab w:val="left" w:pos="2160"/>
          <w:tab w:val="left" w:pos="7200"/>
        </w:tabs>
        <w:ind w:left="720" w:hanging="720"/>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H2.3</w:t>
      </w:r>
      <w:r w:rsidRPr="00370FFB">
        <w:rPr>
          <w:b w:val="0"/>
          <w:bCs w:val="0"/>
        </w:rPr>
        <w:tab/>
        <w:t>If the Client fails to pay the Contractor undisputed sums of money when due, the Contractor shall notify the Client in writing of such failure to pay. If the Client fails to pay such undisputed sums within 90 Working Days of the date of such written notice, the Contractor may terminate the Contract in writing with immediate effect, save that such right of termination shall not apply where the failure to pay is due to the Client exercising its rights under clause C3.1 (Recovery of Sums Due).</w:t>
      </w:r>
    </w:p>
    <w:p w:rsidR="00E575E9"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H3</w:t>
      </w:r>
      <w:r w:rsidRPr="00370FFB">
        <w:rPr>
          <w:rFonts w:ascii="Arial" w:hAnsi="Arial" w:cs="Arial"/>
        </w:rPr>
        <w:tab/>
        <w:t>Break</w:t>
      </w:r>
    </w:p>
    <w:p w:rsidR="00E575E9" w:rsidRPr="00370FFB" w:rsidRDefault="00E575E9" w:rsidP="00370FFB">
      <w:pPr>
        <w:keepNext/>
        <w:tabs>
          <w:tab w:val="left" w:pos="720"/>
          <w:tab w:val="left" w:pos="1440"/>
          <w:tab w:val="left" w:pos="2160"/>
          <w:tab w:val="left" w:pos="7200"/>
        </w:tabs>
        <w:rPr>
          <w:rFonts w:ascii="Arial" w:hAnsi="Arial" w:cs="Arial"/>
        </w:rPr>
      </w:pPr>
    </w:p>
    <w:p w:rsidR="00E575E9" w:rsidRPr="00370FFB" w:rsidRDefault="00E575E9" w:rsidP="00D24D90">
      <w:pPr>
        <w:keepNext/>
        <w:tabs>
          <w:tab w:val="left" w:pos="0"/>
          <w:tab w:val="left" w:pos="720"/>
          <w:tab w:val="left" w:pos="1440"/>
          <w:tab w:val="left" w:pos="2160"/>
          <w:tab w:val="left" w:pos="7200"/>
        </w:tabs>
        <w:suppressAutoHyphens/>
        <w:ind w:left="720"/>
        <w:jc w:val="both"/>
        <w:rPr>
          <w:rFonts w:ascii="Arial" w:hAnsi="Arial" w:cs="Arial"/>
        </w:rPr>
      </w:pPr>
      <w:r w:rsidRPr="00370FFB">
        <w:rPr>
          <w:rFonts w:ascii="Arial" w:hAnsi="Arial" w:cs="Arial"/>
        </w:rPr>
        <w:t xml:space="preserve">The Client shall have the right to terminate the Contract at any time by giving [3] Months’ written notice to the Contractor. </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H4</w:t>
      </w:r>
      <w:r w:rsidRPr="00370FFB">
        <w:rPr>
          <w:rFonts w:ascii="Arial" w:hAnsi="Arial" w:cs="Arial"/>
        </w:rPr>
        <w:tab/>
        <w:t>Consequences of Expiry or Termination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H4.1</w:t>
      </w:r>
      <w:r w:rsidRPr="00370FFB">
        <w:rPr>
          <w:rFonts w:ascii="Arial" w:hAnsi="Arial" w:cs="Arial"/>
        </w:rPr>
        <w:tab/>
        <w:t>Where the Client terminates the Contract under clause  H2 (Termination on Default) and then makes other arrangements for the supply of Goods, the Client may recover from the Contractor the cost reasonably incurred of making those other arrangements and any additional expenditure incurred by the Client throughout the remainder of the Contract Period.  The Client shall take all reasonable steps to mitigate such additional expenditure.  Where the Contract is terminated under clause H2 (Termination on Default), no further payments shall be payable by the Client to the Contractor (for Goods supplied by the Contractor prior to termination and in accordance with the Contract but where the payment has yet to be made by the Client), until the Client has established the final cost of making the other arrangements envisaged under this clause.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H4.2</w:t>
      </w:r>
      <w:r w:rsidRPr="00370FFB">
        <w:rPr>
          <w:rFonts w:ascii="Arial" w:hAnsi="Arial" w:cs="Arial"/>
        </w:rPr>
        <w:tab/>
        <w:t xml:space="preserve">Subject to clause G1, where the Client terminates the Contract under clause H3 (Break), the Client shall indemnify the Contractor against any commitments, liabilities or expenditure which represent an unavoidable direct loss to the Contractor by reason of the termination of the Contract, provided that the Contractor takes all reasonable steps to mitigate such loss.  Where the Contractor holds insurance, the Client shall only indemnify the Contractor for those unavoidable direct costs that are not covered by the insurance available.  The Contractor shall submit a fully itemised and </w:t>
      </w:r>
      <w:r w:rsidRPr="00370FFB">
        <w:rPr>
          <w:rFonts w:ascii="Arial" w:hAnsi="Arial" w:cs="Arial"/>
        </w:rPr>
        <w:lastRenderedPageBreak/>
        <w:t>costed list of unavoidable direct loss which it is seeking to recover from the Client, with supporting evidence, of losses reasonably and actually incurred by the Contractor as a result of termination under clause H3 (Break).</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H4.3</w:t>
      </w:r>
      <w:r w:rsidRPr="00370FFB">
        <w:rPr>
          <w:rFonts w:ascii="Arial" w:hAnsi="Arial" w:cs="Arial"/>
        </w:rPr>
        <w:tab/>
        <w:t>The Client shall not be liable under clause H4.2 to pay any sum which:</w:t>
      </w:r>
    </w:p>
    <w:p w:rsidR="00E575E9" w:rsidRPr="00370FFB" w:rsidRDefault="00E575E9" w:rsidP="00370FFB">
      <w:pPr>
        <w:widowControl w:val="0"/>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was claimable under insurance held by the Contractor, and the Contractor has failed to make a claim on its insurance, or has failed to make a claim in accordance with the procedural requirements of the insurance policy;</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when added to any sums paid or due to the Contractor under the Contract, exceeds the total sum that would have been payable to the Contractor if the Contract had not been terminated prior to the expiry of the  Contract Period;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is a claim by the Contractor for loss of profit, due to early termination of the Contract.  </w:t>
      </w:r>
    </w:p>
    <w:p w:rsidR="00E575E9" w:rsidRPr="00370FFB" w:rsidRDefault="00E575E9" w:rsidP="00370FFB">
      <w:pPr>
        <w:widowControl w:val="0"/>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w:t>
      </w:r>
      <w:r>
        <w:rPr>
          <w:rFonts w:ascii="Arial" w:hAnsi="Arial" w:cs="Arial"/>
        </w:rPr>
        <w:t>4</w:t>
      </w:r>
      <w:r>
        <w:rPr>
          <w:rFonts w:ascii="Arial" w:hAnsi="Arial" w:cs="Arial"/>
        </w:rPr>
        <w:tab/>
      </w:r>
      <w:r w:rsidRPr="00370FFB">
        <w:rPr>
          <w:rFonts w:ascii="Arial" w:hAnsi="Arial" w:cs="Arial"/>
        </w:rPr>
        <w:t>Save as otherwise expressly provided in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 </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b/>
          <w:bCs/>
          <w:i/>
          <w:iCs/>
        </w:rPr>
      </w:pPr>
      <w:r w:rsidRPr="00370FFB">
        <w:rPr>
          <w:rFonts w:ascii="Arial" w:hAnsi="Arial" w:cs="Arial"/>
        </w:rPr>
        <w:t>(b)</w:t>
      </w:r>
      <w:r w:rsidRPr="00370FFB">
        <w:rPr>
          <w:rFonts w:ascii="Arial" w:hAnsi="Arial" w:cs="Arial"/>
        </w:rPr>
        <w:tab/>
        <w:t xml:space="preserve">termination of the Contract shall not affect the continuing rights, remedies or obligations of the Client or the Contractor under clauses B6 (Inspection, Rejection and Guarantee), C2 (Payment and VAT), C3 (Recovery of Sums Due), D1 (Prevention of Corruption), E1 (Data Protection Act), E2 (Official Secrets Acts 1911 to 1989, Section 182 of the Finance Act 1989),  E3 (Confidential Information), E4 </w:t>
      </w:r>
      <w:r>
        <w:rPr>
          <w:rFonts w:ascii="Arial" w:hAnsi="Arial" w:cs="Arial"/>
        </w:rPr>
        <w:t xml:space="preserve">(Publication) E5 </w:t>
      </w:r>
      <w:r w:rsidRPr="00370FFB">
        <w:rPr>
          <w:rFonts w:ascii="Arial" w:hAnsi="Arial" w:cs="Arial"/>
        </w:rPr>
        <w:t>(Freedom of Information), E</w:t>
      </w:r>
      <w:r>
        <w:rPr>
          <w:rFonts w:ascii="Arial" w:hAnsi="Arial" w:cs="Arial"/>
        </w:rPr>
        <w:t>9</w:t>
      </w:r>
      <w:r w:rsidRPr="00370FFB">
        <w:rPr>
          <w:rFonts w:ascii="Arial" w:hAnsi="Arial" w:cs="Arial"/>
        </w:rPr>
        <w:t xml:space="preserve"> (I</w:t>
      </w:r>
      <w:r>
        <w:rPr>
          <w:rFonts w:ascii="Arial" w:hAnsi="Arial" w:cs="Arial"/>
        </w:rPr>
        <w:t>ntellectual Property Rights), E10</w:t>
      </w:r>
      <w:r w:rsidRPr="00370FFB">
        <w:rPr>
          <w:rFonts w:ascii="Arial" w:hAnsi="Arial" w:cs="Arial"/>
        </w:rPr>
        <w:t xml:space="preserve"> (Audit), F6 (Remedies Cumulative), G1 (Liability, Indemnity and Insurance), H4 (Consequences of Expiry or Termination), H6 (Recovery upon Termination) and I1 (Governing Law and Jurisdiction).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b/>
          <w:bCs/>
          <w:i/>
          <w:iCs/>
        </w:rPr>
        <w:tab/>
      </w:r>
      <w:r w:rsidRPr="00370FFB">
        <w:rPr>
          <w:rFonts w:ascii="Arial" w:hAnsi="Arial" w:cs="Arial"/>
        </w:rPr>
        <w:tab/>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H5</w:t>
      </w:r>
      <w:r w:rsidRPr="00370FFB">
        <w:rPr>
          <w:rFonts w:ascii="Arial" w:hAnsi="Arial" w:cs="Arial"/>
        </w:rPr>
        <w:tab/>
        <w:t>Disruption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H5.1</w:t>
      </w:r>
      <w:r w:rsidRPr="00370FFB">
        <w:rPr>
          <w:rFonts w:ascii="Arial" w:hAnsi="Arial" w:cs="Arial"/>
        </w:rPr>
        <w:tab/>
        <w:t>The Contractor shall take reasonable care to ensure that in the performance of its obligations under the Contract it does not disrupt the operations of the Client, its employees or any other contractor employed by the Client.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H5.2</w:t>
      </w:r>
      <w:r w:rsidRPr="00370FFB">
        <w:rPr>
          <w:rFonts w:ascii="Arial" w:hAnsi="Arial" w:cs="Arial"/>
        </w:rPr>
        <w:tab/>
        <w:t>The Contractor shall immediately inform the Client of any actual or potential industrial action, whether such action be by their own employees or others, which affects or might affect its ability at any time to perform its obligations under the Contract.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H5.3</w:t>
      </w:r>
      <w:r w:rsidRPr="00370FFB">
        <w:rPr>
          <w:rFonts w:ascii="Arial" w:hAnsi="Arial" w:cs="Arial"/>
        </w:rPr>
        <w:tab/>
        <w:t>In the event of industrial action by the Staff, the Contractor shall seek  Approval to its proposals to continue to perform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H5.4</w:t>
      </w:r>
      <w:r w:rsidRPr="00370FFB">
        <w:rPr>
          <w:rFonts w:ascii="Arial" w:hAnsi="Arial" w:cs="Arial"/>
        </w:rPr>
        <w:tab/>
        <w:t xml:space="preserve">If the Contractor’s proposals referred to in clause H5.3 are considered insufficient or unacceptable by the Client acting reasonably, then the Contract may be terminated with immediate effect by the Client by notice in writing. </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H6</w:t>
      </w:r>
      <w:r w:rsidRPr="00370FFB">
        <w:rPr>
          <w:rFonts w:ascii="Arial" w:hAnsi="Arial" w:cs="Arial"/>
        </w:rPr>
        <w:tab/>
        <w:t>Recovery upon Termination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Pr>
          <w:rFonts w:ascii="Arial" w:hAnsi="Arial" w:cs="Arial"/>
        </w:rPr>
        <w:t>H6.1</w:t>
      </w:r>
      <w:r>
        <w:rPr>
          <w:rFonts w:ascii="Arial" w:hAnsi="Arial" w:cs="Arial"/>
        </w:rPr>
        <w:tab/>
      </w:r>
      <w:r w:rsidRPr="00370FFB">
        <w:rPr>
          <w:rFonts w:ascii="Arial" w:hAnsi="Arial" w:cs="Arial"/>
        </w:rPr>
        <w:t>On the termination of the Contract for any reason, the Contractor shall:</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immediately return to the Client all Confidential Information, Personal Data and IP Materials in its possession or in the possession or under the control of any permitted suppliers or sub-contractors, which was obtained or produced in the course of providing the Goods;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immediately deliver to the Client all Property (including materials, documents, information and access keys) provided to the Contractor under clause B11.  Such property shall be handed back in good working order (allowance shall be made for reasonable wear and tear);</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(c)</w:t>
      </w:r>
      <w:r w:rsidRPr="00370FFB">
        <w:rPr>
          <w:rFonts w:ascii="Arial" w:hAnsi="Arial" w:cs="Arial"/>
        </w:rPr>
        <w:tab/>
        <w:t>assist and co-operate with the Client to ensure an orderly transition of the provision of the Goods to the Replacement Contractor and/or the completion of any work in progress.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(d)</w:t>
      </w:r>
      <w:r w:rsidRPr="00370FFB">
        <w:rPr>
          <w:rFonts w:ascii="Arial" w:hAnsi="Arial" w:cs="Arial"/>
        </w:rPr>
        <w:tab/>
        <w:t>promptly provide all information concerning the provision of the Goods which may reasonably be requested by the Client for the purposes of adequately understanding the manner in which the Goods have been provided or for the purpose of allowing the Client or the Replacement Contractor to conduct due diligence.</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H6.2</w:t>
      </w:r>
      <w:r>
        <w:rPr>
          <w:rFonts w:ascii="Arial" w:hAnsi="Arial" w:cs="Arial"/>
        </w:rPr>
        <w:tab/>
      </w:r>
      <w:r w:rsidRPr="00370FFB">
        <w:rPr>
          <w:rFonts w:ascii="Arial" w:hAnsi="Arial" w:cs="Arial"/>
        </w:rPr>
        <w:t>If the Contractor fails to comply with clause H6.1 (a) and (b), the Client may recover possession thereof and the Contractor grants a licence to the Client or its appointed agents to enter (for the purposes of such recovery) any premises of the Contractor or its permitted suppliers or sub-contractors where any such items may be held.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lastRenderedPageBreak/>
        <w:t>H6.3</w:t>
      </w:r>
      <w:r>
        <w:rPr>
          <w:rFonts w:ascii="Arial" w:hAnsi="Arial" w:cs="Arial"/>
        </w:rPr>
        <w:tab/>
      </w:r>
      <w:r w:rsidRPr="00370FFB">
        <w:rPr>
          <w:rFonts w:ascii="Arial" w:hAnsi="Arial" w:cs="Arial"/>
        </w:rPr>
        <w:t>Where the end of the Contract Period arises due to the Contractor’s Default, the Contractor shall provide all assistance under clause H6(c) and (d) free of charge.  Otherwise, the Client shall pay the Contractor’s reasonable costs of providing the assistance and the Contractor shall take all reasonable steps to mitigate such costs.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H7</w:t>
      </w:r>
      <w:r w:rsidRPr="00370FFB">
        <w:rPr>
          <w:rFonts w:ascii="Arial" w:hAnsi="Arial" w:cs="Arial"/>
        </w:rPr>
        <w:tab/>
        <w:t>Force Majeure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H7.1</w:t>
      </w:r>
      <w:r>
        <w:rPr>
          <w:rFonts w:ascii="Arial" w:hAnsi="Arial" w:cs="Arial"/>
          <w:iCs/>
        </w:rPr>
        <w:tab/>
      </w:r>
      <w:r w:rsidRPr="00370FFB">
        <w:rPr>
          <w:rFonts w:ascii="Arial" w:hAnsi="Arial" w:cs="Arial"/>
          <w:iCs/>
        </w:rPr>
        <w:t xml:space="preserve">Neither Party shall be liable to the other Party for any delay in performing, or failure to perform, its obligations under the Contract (other than a payment of money) to the extent that such delay or failure is a result of  Force Majeure.  Notwithstanding the foregoing, each Party shall use all reasonable endeavours to continue to perform its obligations under the Contract for the duration of such Force Majeure.  However, if such Force Majeure  prevents either Party from performing  its material obligations under the Contract for a period in excess of 6 Months, either Party may terminate the Contract with immediate effect by notice in writing.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H7.2</w:t>
      </w:r>
      <w:r>
        <w:rPr>
          <w:rFonts w:ascii="Arial" w:hAnsi="Arial" w:cs="Arial"/>
          <w:iCs/>
        </w:rPr>
        <w:tab/>
      </w:r>
      <w:r w:rsidRPr="00370FFB">
        <w:rPr>
          <w:rFonts w:ascii="Arial" w:hAnsi="Arial" w:cs="Arial"/>
          <w:iCs/>
        </w:rPr>
        <w:t>Any failure or delay by the Contractor in performing its obligations under the Contract which results from any failure or delay by an agent, sub-contractor or supplier shall be regarded as due to Force Majeure only if that agent, sub-contractor or supplier is itself impeded by Force Majeure from complying with an obligation to the Contractor.</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H7.3</w:t>
      </w:r>
      <w:r w:rsidRPr="00370FFB">
        <w:rPr>
          <w:rFonts w:ascii="Arial" w:hAnsi="Arial" w:cs="Arial"/>
          <w:iCs/>
        </w:rPr>
        <w:tab/>
        <w:t>If either Party becomes aware of Force Majeure which gives rise to, or is likely to give rise to, any failure or delay on its part as described in clause H7.1 it shall immediately notify the other by the most expeditious method then available and shall inform the other of the period for which it is estimated that such failure or delay shall continue.</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370FFB">
      <w:pPr>
        <w:pStyle w:val="Sectionheading"/>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I</w:t>
      </w:r>
      <w:r w:rsidRPr="00370FFB">
        <w:rPr>
          <w:rFonts w:ascii="Arial" w:hAnsi="Arial" w:cs="Arial"/>
        </w:rPr>
        <w:tab/>
        <w:t>DISPUTES AND LAW</w:t>
      </w:r>
    </w:p>
    <w:p w:rsidR="00E575E9" w:rsidRPr="00370FFB" w:rsidRDefault="00E575E9" w:rsidP="00370FFB">
      <w:pPr>
        <w:keepNext/>
        <w:keepLines/>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I1</w:t>
      </w:r>
      <w:r w:rsidRPr="00370FFB">
        <w:rPr>
          <w:rFonts w:ascii="Arial" w:hAnsi="Arial" w:cs="Arial"/>
        </w:rPr>
        <w:tab/>
        <w:t>Governing Law and Jurisdiction</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Subject to the provisions of clause I2, the Client and the Contractor accept the exclusive jurisdiction of the English courts and agree that the Contract and all non-contractual obligations and other matters arising from or connected with it are to be governed and construed according to English Law.  </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I2</w:t>
      </w:r>
      <w:r w:rsidRPr="00370FFB">
        <w:rPr>
          <w:rFonts w:ascii="Arial" w:hAnsi="Arial" w:cs="Arial"/>
        </w:rPr>
        <w:tab/>
        <w:t>Dispute Resolution</w:t>
      </w: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I2.1</w:t>
      </w:r>
      <w:r w:rsidRPr="00370FFB">
        <w:rPr>
          <w:rFonts w:ascii="Arial" w:hAnsi="Arial" w:cs="Arial"/>
        </w:rPr>
        <w:tab/>
        <w:t xml:space="preserve">The Parties shall attempt in good faith to negotiate a settlement to any dispute between them arising out of or in connection with the Contract within 20 Working Days of either Party notifying the other of the dispute and </w:t>
      </w:r>
      <w:r w:rsidRPr="00370FFB">
        <w:rPr>
          <w:rFonts w:ascii="Arial" w:hAnsi="Arial" w:cs="Arial"/>
        </w:rPr>
        <w:lastRenderedPageBreak/>
        <w:t xml:space="preserve">such efforts shall involve the escalation of the dispute to the [finance director (or equivalent)] of each Party.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I2.2</w:t>
      </w:r>
      <w:r w:rsidRPr="00370FFB">
        <w:rPr>
          <w:rFonts w:ascii="Arial" w:hAnsi="Arial" w:cs="Arial"/>
        </w:rPr>
        <w:tab/>
        <w:t>Nothing in this dispute resolution procedure shall prevent the Parties from seeking from any court of competent jurisdiction an interim order restraining the other Party from doing any act or compelling the other Party to do any 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I2.3</w:t>
      </w:r>
      <w:r w:rsidRPr="00370FFB">
        <w:rPr>
          <w:rFonts w:ascii="Arial" w:hAnsi="Arial" w:cs="Arial"/>
        </w:rPr>
        <w:tab/>
        <w:t xml:space="preserve">If the dispute cannot be resolved by the Parties pursuant to clause I2.1 the Parties shall refer it to mediation pursuant to the procedure set out in clause I2.5 unless (a) the Client considers that the dispute is not suitable for resolution by mediation; or (b) the Contractor does not agree to mediation.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I2.4</w:t>
      </w:r>
      <w:r w:rsidRPr="00370FFB">
        <w:rPr>
          <w:rFonts w:ascii="Arial" w:hAnsi="Arial" w:cs="Arial"/>
        </w:rPr>
        <w:tab/>
        <w:t>The obligations of the Parties under the Contract shall not cease, or be suspended or delayed by the reference of a dispute to mediation (or arbitration) and the Contractor and the Staff shall comply fully with the requirements of the Contract at all times.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I2.5</w:t>
      </w:r>
      <w:r w:rsidRPr="00370FFB">
        <w:rPr>
          <w:rFonts w:ascii="Arial" w:hAnsi="Arial" w:cs="Arial"/>
        </w:rPr>
        <w:tab/>
        <w:t>The procedure for mediation and consequential provisions relating to mediation are as follows:</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 neutral adviser or mediator (the </w:t>
      </w:r>
      <w:r w:rsidRPr="00370FFB">
        <w:rPr>
          <w:rFonts w:ascii="Arial" w:hAnsi="Arial" w:cs="Arial"/>
          <w:b/>
          <w:bCs/>
        </w:rPr>
        <w:t>“Mediator”</w:t>
      </w:r>
      <w:r w:rsidRPr="00370FFB">
        <w:rPr>
          <w:rFonts w:ascii="Arial" w:hAnsi="Arial" w:cs="Arial"/>
        </w:rP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w:t>
      </w:r>
      <w:r w:rsidRPr="00370FFB">
        <w:rPr>
          <w:rFonts w:ascii="Arial" w:hAnsi="Arial" w:cs="Arial"/>
          <w:i/>
          <w:iCs/>
        </w:rPr>
        <w:t>[an appropriate mediation provider]</w:t>
      </w:r>
      <w:r w:rsidRPr="00370FFB">
        <w:rPr>
          <w:rFonts w:ascii="Arial" w:hAnsi="Arial" w:cs="Arial"/>
        </w:rPr>
        <w:t xml:space="preserve"> to appoint a Mediator.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w:t>
      </w:r>
      <w:r w:rsidRPr="00370FFB">
        <w:rPr>
          <w:rFonts w:ascii="Arial" w:hAnsi="Arial" w:cs="Arial"/>
          <w:i/>
          <w:iCs/>
        </w:rPr>
        <w:t>[an appropriate mediation provider]</w:t>
      </w:r>
      <w:r w:rsidRPr="00370FFB">
        <w:rPr>
          <w:rFonts w:ascii="Arial" w:hAnsi="Arial" w:cs="Arial"/>
        </w:rPr>
        <w:t xml:space="preserve"> to provide guidance on a suitable procedure.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Unless otherwise agreed, all negotiations connected with the dispute and any settlement agreement relating to it shall be conducted in confidence and without prejudice to the rights of the Parties in any future proceedings.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If the Parties reach agreement on the resolution of the dispute, the agreement shall be recorded in writing and shall </w:t>
      </w:r>
      <w:r w:rsidRPr="00370FFB">
        <w:rPr>
          <w:rFonts w:ascii="Arial" w:hAnsi="Arial" w:cs="Arial"/>
        </w:rPr>
        <w:lastRenderedPageBreak/>
        <w:t>be binding on the Parties once it is signed by their duly authorised representatives.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If the Parties fail to reach agreement in the structured negotiations within 60 Working Days of the Mediator being appointed, or such longer period as may be agreed by the Parties, then any dispute or difference between them may be referred to the Courts / [unless the dispute is referred to arbitration pursuant to the procedures set out in clause I2.6.</w:t>
      </w:r>
    </w:p>
    <w:p w:rsidR="00E575E9" w:rsidRPr="00370FFB" w:rsidRDefault="00E575E9" w:rsidP="00370FFB">
      <w:pPr>
        <w:tabs>
          <w:tab w:val="left" w:pos="720"/>
          <w:tab w:val="left" w:pos="1440"/>
          <w:tab w:val="left" w:pos="2160"/>
          <w:tab w:val="left" w:pos="7200"/>
        </w:tabs>
        <w:ind w:left="1440" w:hanging="72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I2.6</w:t>
      </w:r>
      <w:r w:rsidRPr="00370FFB">
        <w:rPr>
          <w:rFonts w:ascii="Arial" w:hAnsi="Arial" w:cs="Arial"/>
        </w:rPr>
        <w:tab/>
        <w:t>Subject to clause I2.2, the Parties shall not institute court proceedings until the procedures set out in clauses I2.1 and I2.3 have been completed save that:</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the Client may at any time before court proceedings are commenced, serve a notice on the Contractor requiring the dispute to be referred to and resolved by arbitration in accordance with  clause I2.7.</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if the Contractor intends to commence court proceedings, it shall serve written notice on the Client of its intentions and the Client shall have 21 days following receipt of such notice to serve a reply on the Contractor requiring the dispute to be referred to and resolved by arbitration in accordance with  clause I2.7.</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the Contractor may request by notice in writing to the Client that any dispute be referred and resolved by arbitration in accordance with  clause I2.7, to which the Client may consent as it sees fit.</w:t>
      </w:r>
    </w:p>
    <w:p w:rsidR="00E575E9" w:rsidRPr="00370FFB" w:rsidRDefault="00E575E9" w:rsidP="00370FFB">
      <w:pPr>
        <w:pStyle w:val="Header"/>
        <w:tabs>
          <w:tab w:val="clear" w:pos="4153"/>
          <w:tab w:val="clear" w:pos="8306"/>
          <w:tab w:val="left" w:pos="720"/>
          <w:tab w:val="left" w:pos="1440"/>
          <w:tab w:val="left" w:pos="2160"/>
          <w:tab w:val="left" w:pos="7200"/>
        </w:tabs>
        <w:ind w:left="144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I2.7</w:t>
      </w:r>
      <w:r w:rsidRPr="00370FFB">
        <w:rPr>
          <w:rFonts w:ascii="Arial" w:hAnsi="Arial" w:cs="Arial"/>
        </w:rPr>
        <w:tab/>
        <w:t xml:space="preserve">In the event that any arbitration proceedings are commenced pursuant to clause I2.6: </w:t>
      </w:r>
    </w:p>
    <w:p w:rsidR="00E575E9" w:rsidRPr="00370FFB" w:rsidRDefault="00E575E9" w:rsidP="00370FFB">
      <w:pPr>
        <w:pStyle w:val="Header"/>
        <w:tabs>
          <w:tab w:val="clear" w:pos="4153"/>
          <w:tab w:val="clear" w:pos="8306"/>
          <w:tab w:val="left" w:pos="720"/>
          <w:tab w:val="left" w:pos="1440"/>
          <w:tab w:val="left" w:pos="2160"/>
          <w:tab w:val="left" w:pos="7200"/>
        </w:tabs>
        <w:ind w:left="1440" w:hanging="1440"/>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sidRPr="00370FFB">
        <w:rPr>
          <w:b w:val="0"/>
          <w:bCs w:val="0"/>
        </w:rPr>
        <w:t>(a)</w:t>
      </w:r>
      <w:r w:rsidRPr="00370FFB">
        <w:rPr>
          <w:b w:val="0"/>
          <w:bCs w:val="0"/>
        </w:rPr>
        <w:tab/>
        <w:t>the arbitration shall be governed by the provisions of the Arbitration Act 1996;</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(b)</w:t>
      </w:r>
      <w:r w:rsidRPr="00370FFB">
        <w:rPr>
          <w:rFonts w:ascii="Arial" w:hAnsi="Arial" w:cs="Arial"/>
        </w:rPr>
        <w:tab/>
        <w:t xml:space="preserve">the Client shall give a written notice of arbitration to the Contractor (the </w:t>
      </w:r>
      <w:r w:rsidRPr="00370FFB">
        <w:rPr>
          <w:rFonts w:ascii="Arial" w:hAnsi="Arial" w:cs="Arial"/>
          <w:b/>
          <w:bCs/>
        </w:rPr>
        <w:t>“Arbitration Notice”</w:t>
      </w:r>
      <w:r w:rsidRPr="00370FFB">
        <w:rPr>
          <w:rFonts w:ascii="Arial" w:hAnsi="Arial" w:cs="Arial"/>
        </w:rPr>
        <w:t>)</w:t>
      </w:r>
      <w:r w:rsidRPr="00370FFB">
        <w:rPr>
          <w:rFonts w:ascii="Arial" w:hAnsi="Arial" w:cs="Arial"/>
          <w:b/>
          <w:bCs/>
        </w:rPr>
        <w:t xml:space="preserve"> </w:t>
      </w:r>
      <w:r w:rsidRPr="00370FFB">
        <w:rPr>
          <w:rFonts w:ascii="Arial" w:hAnsi="Arial" w:cs="Arial"/>
        </w:rPr>
        <w:t>stating:</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(i)</w:t>
      </w:r>
      <w:r w:rsidRPr="00370FFB">
        <w:rPr>
          <w:rFonts w:ascii="Arial" w:hAnsi="Arial" w:cs="Arial"/>
        </w:rPr>
        <w:tab/>
        <w:t>that the dispute is referred to arbitration; and</w:t>
      </w: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(ii)</w:t>
      </w:r>
      <w:r w:rsidRPr="00370FFB">
        <w:rPr>
          <w:rFonts w:ascii="Arial" w:hAnsi="Arial" w:cs="Arial"/>
        </w:rPr>
        <w:tab/>
        <w:t xml:space="preserve">providing details of the issues to be resolved;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Pr>
          <w:b w:val="0"/>
          <w:bCs w:val="0"/>
        </w:rPr>
        <w:t>`</w:t>
      </w:r>
      <w:r w:rsidRPr="00370FFB">
        <w:rPr>
          <w:b w:val="0"/>
          <w:bCs w:val="0"/>
        </w:rPr>
        <w:t>(c)</w:t>
      </w:r>
      <w:r w:rsidRPr="00370FFB">
        <w:rPr>
          <w:b w:val="0"/>
          <w:bCs w:val="0"/>
        </w:rPr>
        <w:tab/>
        <w:t>the London Court of International Arbitration (</w:t>
      </w:r>
      <w:r w:rsidRPr="00370FFB">
        <w:t>“LCIA”</w:t>
      </w:r>
      <w:r w:rsidRPr="00370FFB">
        <w:rPr>
          <w:b w:val="0"/>
          <w:bCs w:val="0"/>
        </w:rPr>
        <w:t xml:space="preserve">) procedural rules in force at the date that the dispute was referred to arbitration in accordance with I2.7(b) shall be </w:t>
      </w:r>
      <w:r w:rsidRPr="00370FFB">
        <w:rPr>
          <w:b w:val="0"/>
          <w:bCs w:val="0"/>
        </w:rPr>
        <w:lastRenderedPageBreak/>
        <w:t>applied and are deemed to be incorporated by reference to the Contract and the decision of the arbitrator shall be binding on the Parties in the absence of any material failure to comply with such rules;</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 xml:space="preserve">(d) </w:t>
      </w:r>
      <w:r w:rsidRPr="00370FFB">
        <w:rPr>
          <w:rFonts w:ascii="Arial" w:hAnsi="Arial" w:cs="Arial"/>
        </w:rPr>
        <w:tab/>
        <w:t xml:space="preserve">the tribunal shall consist of a sole arbitrator to be agreed by the Parties;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(e)</w:t>
      </w:r>
      <w:r w:rsidRPr="00370FFB">
        <w:rPr>
          <w:rFonts w:ascii="Arial" w:hAnsi="Arial" w:cs="Arial"/>
        </w:rPr>
        <w:tab/>
        <w:t>if the Parties fail to agree the appointment of the arbitrator within 10  days of the Arbitration Notice being issued by the Client under clause I2.7 (b) or if the person appointed is unable or unwilling to act, the arbitrator shall be appointed by the LCIA;</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(f)</w:t>
      </w:r>
      <w:r w:rsidRPr="00370FFB">
        <w:rPr>
          <w:rFonts w:ascii="Arial" w:hAnsi="Arial" w:cs="Arial"/>
        </w:rPr>
        <w:tab/>
        <w:t xml:space="preserve">the arbitration proceedings shall take place in </w:t>
      </w:r>
      <w:smartTag w:uri="urn:schemas-microsoft-com:office:smarttags" w:element="City">
        <w:smartTag w:uri="urn:schemas-microsoft-com:office:smarttags" w:element="place">
          <w:r w:rsidRPr="00370FFB">
            <w:rPr>
              <w:rFonts w:ascii="Arial" w:hAnsi="Arial" w:cs="Arial"/>
            </w:rPr>
            <w:t>London</w:t>
          </w:r>
        </w:smartTag>
      </w:smartTag>
      <w:r w:rsidRPr="00370FFB">
        <w:rPr>
          <w:rFonts w:ascii="Arial" w:hAnsi="Arial" w:cs="Arial"/>
        </w:rPr>
        <w:t xml:space="preserve"> and in the English language; and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(g)</w:t>
      </w:r>
      <w:r w:rsidRPr="00370FFB">
        <w:rPr>
          <w:rFonts w:ascii="Arial" w:hAnsi="Arial" w:cs="Arial"/>
        </w:rPr>
        <w:tab/>
        <w:t>the arbitration proceedings shall be governed by, and interpreted in accordance with, English law.</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sectPr w:rsidR="00E575E9" w:rsidRPr="00370FFB" w:rsidSect="00F90688">
      <w:headerReference w:type="default" r:id="rId8"/>
      <w:footerReference w:type="default" r:id="rId9"/>
      <w:pgSz w:w="11909" w:h="16834"/>
      <w:pgMar w:top="1843" w:right="1584" w:bottom="709" w:left="1584" w:header="0"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5E9" w:rsidRDefault="00E575E9">
      <w:r>
        <w:separator/>
      </w:r>
    </w:p>
  </w:endnote>
  <w:endnote w:type="continuationSeparator" w:id="0">
    <w:p w:rsidR="00E575E9" w:rsidRDefault="00E5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5E9" w:rsidRDefault="00E575E9" w:rsidP="00282BF3">
    <w:pPr>
      <w:pStyle w:val="DefaultText"/>
      <w:tabs>
        <w:tab w:val="left" w:pos="4513"/>
        <w:tab w:val="right" w:pos="9048"/>
      </w:tabs>
      <w:jc w:val="center"/>
      <w:rPr>
        <w:sz w:val="16"/>
        <w:lang w:val="en-US"/>
      </w:rPr>
    </w:pPr>
    <w:r w:rsidRPr="00472D81">
      <w:rPr>
        <w:sz w:val="16"/>
        <w:lang w:val="en-US"/>
      </w:rPr>
      <w:t xml:space="preserve">Page </w:t>
    </w:r>
    <w:r w:rsidRPr="00472D81">
      <w:rPr>
        <w:sz w:val="16"/>
        <w:lang w:val="en-US"/>
      </w:rPr>
      <w:fldChar w:fldCharType="begin"/>
    </w:r>
    <w:r w:rsidRPr="00472D81">
      <w:rPr>
        <w:sz w:val="16"/>
        <w:lang w:val="en-US"/>
      </w:rPr>
      <w:instrText xml:space="preserve"> PAGE </w:instrText>
    </w:r>
    <w:r w:rsidRPr="00472D81">
      <w:rPr>
        <w:sz w:val="16"/>
        <w:lang w:val="en-US"/>
      </w:rPr>
      <w:fldChar w:fldCharType="separate"/>
    </w:r>
    <w:r w:rsidR="008E7623">
      <w:rPr>
        <w:noProof/>
        <w:sz w:val="16"/>
        <w:lang w:val="en-US"/>
      </w:rPr>
      <w:t>1</w:t>
    </w:r>
    <w:r w:rsidRPr="00472D81">
      <w:rPr>
        <w:sz w:val="16"/>
        <w:lang w:val="en-US"/>
      </w:rPr>
      <w:fldChar w:fldCharType="end"/>
    </w:r>
    <w:r w:rsidRPr="00472D81">
      <w:rPr>
        <w:sz w:val="16"/>
        <w:lang w:val="en-US"/>
      </w:rPr>
      <w:t xml:space="preserve"> of </w:t>
    </w:r>
    <w:r w:rsidRPr="00472D81">
      <w:rPr>
        <w:sz w:val="16"/>
        <w:lang w:val="en-US"/>
      </w:rPr>
      <w:fldChar w:fldCharType="begin"/>
    </w:r>
    <w:r w:rsidRPr="00472D81">
      <w:rPr>
        <w:sz w:val="16"/>
        <w:lang w:val="en-US"/>
      </w:rPr>
      <w:instrText xml:space="preserve"> NUMPAGES </w:instrText>
    </w:r>
    <w:r w:rsidRPr="00472D81">
      <w:rPr>
        <w:sz w:val="16"/>
        <w:lang w:val="en-US"/>
      </w:rPr>
      <w:fldChar w:fldCharType="separate"/>
    </w:r>
    <w:r w:rsidR="008E7623">
      <w:rPr>
        <w:noProof/>
        <w:sz w:val="16"/>
        <w:lang w:val="en-US"/>
      </w:rPr>
      <w:t>50</w:t>
    </w:r>
    <w:r w:rsidRPr="00472D81">
      <w:rPr>
        <w:sz w:val="16"/>
        <w:lang w:val="en-US"/>
      </w:rPr>
      <w:fldChar w:fldCharType="end"/>
    </w:r>
  </w:p>
  <w:p w:rsidR="00E575E9" w:rsidRDefault="00E575E9" w:rsidP="00D92B6F">
    <w:pPr>
      <w:pStyle w:val="DefaultText"/>
      <w:tabs>
        <w:tab w:val="left" w:pos="4513"/>
        <w:tab w:val="right" w:pos="9048"/>
      </w:tabs>
      <w:jc w:val="center"/>
      <w:rPr>
        <w:sz w:val="22"/>
      </w:rPr>
    </w:pPr>
  </w:p>
  <w:p w:rsidR="00E575E9" w:rsidRPr="00D53BA1" w:rsidRDefault="00E575E9" w:rsidP="00282BF3">
    <w:pPr>
      <w:pStyle w:val="DefaultText"/>
      <w:tabs>
        <w:tab w:val="left" w:pos="4513"/>
        <w:tab w:val="right" w:pos="9048"/>
      </w:tabs>
      <w:jc w:val="center"/>
      <w:rPr>
        <w:sz w:val="16"/>
      </w:rPr>
    </w:pPr>
    <w:r>
      <w:rPr>
        <w:sz w:val="16"/>
      </w:rPr>
      <w:t>HSE’s Terms and Conditions for the Provision of Goods – 1.11.1.40. - 2011/48805 – Version 01</w:t>
    </w:r>
  </w:p>
  <w:p w:rsidR="00E575E9" w:rsidRDefault="00E575E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5E9" w:rsidRDefault="00E575E9">
      <w:r>
        <w:separator/>
      </w:r>
    </w:p>
  </w:footnote>
  <w:footnote w:type="continuationSeparator" w:id="0">
    <w:p w:rsidR="00E575E9" w:rsidRDefault="00E57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5E9" w:rsidRDefault="00E575E9" w:rsidP="00036544">
    <w:pPr>
      <w:jc w:val="right"/>
      <w:rPr>
        <w:rFonts w:ascii="Arial" w:hAnsi="Arial" w:cs="Arial"/>
        <w:b/>
        <w:bCs/>
        <w:sz w:val="20"/>
      </w:rPr>
    </w:pPr>
  </w:p>
  <w:p w:rsidR="00E575E9" w:rsidRDefault="00E575E9" w:rsidP="00036544">
    <w:pPr>
      <w:jc w:val="right"/>
      <w:rPr>
        <w:rFonts w:ascii="Arial" w:hAnsi="Arial" w:cs="Arial"/>
      </w:rPr>
    </w:pPr>
    <w:r>
      <w:rPr>
        <w:rFonts w:ascii="Arial" w:hAnsi="Arial" w:cs="Arial"/>
        <w:b/>
        <w:bCs/>
        <w:sz w:val="20"/>
      </w:rPr>
      <w:t>SCHEDULE F –</w:t>
    </w:r>
    <w:r>
      <w:rPr>
        <w:rFonts w:ascii="Arial" w:hAnsi="Arial" w:cs="Arial"/>
        <w:b/>
        <w:bCs/>
        <w:sz w:val="22"/>
      </w:rPr>
      <w:t xml:space="preserve"> </w:t>
    </w:r>
    <w:r>
      <w:rPr>
        <w:rFonts w:ascii="Arial" w:hAnsi="Arial" w:cs="Arial"/>
        <w:b/>
        <w:bCs/>
        <w:sz w:val="20"/>
      </w:rPr>
      <w:t>TERMS AND CONDITIONS  - GOODS</w:t>
    </w:r>
  </w:p>
  <w:p w:rsidR="00E575E9" w:rsidRDefault="008E7623" w:rsidP="00036544">
    <w:pPr>
      <w:rPr>
        <w:rFonts w:ascii="Arial" w:hAnsi="Arial" w:cs="Arial"/>
      </w:rPr>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margin-left:-53.2pt;margin-top:16.9pt;width:82.35pt;height:62.1pt;z-index:251659264;visibility:visible;mso-position-vertical-relative:page">
          <v:imagedata r:id="rId1" o:title=""/>
          <w10:wrap anchory="page"/>
          <w10:anchorlock/>
        </v:shape>
      </w:pict>
    </w:r>
  </w:p>
  <w:p w:rsidR="00E575E9" w:rsidRDefault="00E575E9"/>
  <w:p w:rsidR="00E575E9" w:rsidRDefault="00E575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2A15"/>
    <w:multiLevelType w:val="hybridMultilevel"/>
    <w:tmpl w:val="4E44E86E"/>
    <w:lvl w:ilvl="0" w:tplc="4C5CCC3A">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1">
    <w:nsid w:val="103D2991"/>
    <w:multiLevelType w:val="hybridMultilevel"/>
    <w:tmpl w:val="5852AAB4"/>
    <w:lvl w:ilvl="0" w:tplc="7DF0CD60">
      <w:start w:val="7"/>
      <w:numFmt w:val="lowerLetter"/>
      <w:lvlText w:val="(%1)"/>
      <w:lvlJc w:val="left"/>
      <w:pPr>
        <w:tabs>
          <w:tab w:val="num" w:pos="1778"/>
        </w:tabs>
        <w:ind w:left="1778" w:hanging="360"/>
      </w:pPr>
      <w:rPr>
        <w:rFonts w:cs="Times New Roman" w:hint="default"/>
      </w:rPr>
    </w:lvl>
    <w:lvl w:ilvl="1" w:tplc="04090019" w:tentative="1">
      <w:start w:val="1"/>
      <w:numFmt w:val="lowerLetter"/>
      <w:lvlText w:val="%2."/>
      <w:lvlJc w:val="left"/>
      <w:pPr>
        <w:tabs>
          <w:tab w:val="num" w:pos="2498"/>
        </w:tabs>
        <w:ind w:left="2498" w:hanging="360"/>
      </w:pPr>
      <w:rPr>
        <w:rFonts w:cs="Times New Roman"/>
      </w:rPr>
    </w:lvl>
    <w:lvl w:ilvl="2" w:tplc="0409001B" w:tentative="1">
      <w:start w:val="1"/>
      <w:numFmt w:val="lowerRoman"/>
      <w:lvlText w:val="%3."/>
      <w:lvlJc w:val="right"/>
      <w:pPr>
        <w:tabs>
          <w:tab w:val="num" w:pos="3218"/>
        </w:tabs>
        <w:ind w:left="3218" w:hanging="180"/>
      </w:pPr>
      <w:rPr>
        <w:rFonts w:cs="Times New Roman"/>
      </w:rPr>
    </w:lvl>
    <w:lvl w:ilvl="3" w:tplc="0409000F" w:tentative="1">
      <w:start w:val="1"/>
      <w:numFmt w:val="decimal"/>
      <w:lvlText w:val="%4."/>
      <w:lvlJc w:val="left"/>
      <w:pPr>
        <w:tabs>
          <w:tab w:val="num" w:pos="3938"/>
        </w:tabs>
        <w:ind w:left="3938" w:hanging="360"/>
      </w:pPr>
      <w:rPr>
        <w:rFonts w:cs="Times New Roman"/>
      </w:rPr>
    </w:lvl>
    <w:lvl w:ilvl="4" w:tplc="04090019" w:tentative="1">
      <w:start w:val="1"/>
      <w:numFmt w:val="lowerLetter"/>
      <w:lvlText w:val="%5."/>
      <w:lvlJc w:val="left"/>
      <w:pPr>
        <w:tabs>
          <w:tab w:val="num" w:pos="4658"/>
        </w:tabs>
        <w:ind w:left="4658" w:hanging="360"/>
      </w:pPr>
      <w:rPr>
        <w:rFonts w:cs="Times New Roman"/>
      </w:rPr>
    </w:lvl>
    <w:lvl w:ilvl="5" w:tplc="0409001B" w:tentative="1">
      <w:start w:val="1"/>
      <w:numFmt w:val="lowerRoman"/>
      <w:lvlText w:val="%6."/>
      <w:lvlJc w:val="right"/>
      <w:pPr>
        <w:tabs>
          <w:tab w:val="num" w:pos="5378"/>
        </w:tabs>
        <w:ind w:left="5378" w:hanging="180"/>
      </w:pPr>
      <w:rPr>
        <w:rFonts w:cs="Times New Roman"/>
      </w:rPr>
    </w:lvl>
    <w:lvl w:ilvl="6" w:tplc="0409000F" w:tentative="1">
      <w:start w:val="1"/>
      <w:numFmt w:val="decimal"/>
      <w:lvlText w:val="%7."/>
      <w:lvlJc w:val="left"/>
      <w:pPr>
        <w:tabs>
          <w:tab w:val="num" w:pos="6098"/>
        </w:tabs>
        <w:ind w:left="6098" w:hanging="360"/>
      </w:pPr>
      <w:rPr>
        <w:rFonts w:cs="Times New Roman"/>
      </w:rPr>
    </w:lvl>
    <w:lvl w:ilvl="7" w:tplc="04090019" w:tentative="1">
      <w:start w:val="1"/>
      <w:numFmt w:val="lowerLetter"/>
      <w:lvlText w:val="%8."/>
      <w:lvlJc w:val="left"/>
      <w:pPr>
        <w:tabs>
          <w:tab w:val="num" w:pos="6818"/>
        </w:tabs>
        <w:ind w:left="6818" w:hanging="360"/>
      </w:pPr>
      <w:rPr>
        <w:rFonts w:cs="Times New Roman"/>
      </w:rPr>
    </w:lvl>
    <w:lvl w:ilvl="8" w:tplc="0409001B" w:tentative="1">
      <w:start w:val="1"/>
      <w:numFmt w:val="lowerRoman"/>
      <w:lvlText w:val="%9."/>
      <w:lvlJc w:val="right"/>
      <w:pPr>
        <w:tabs>
          <w:tab w:val="num" w:pos="7538"/>
        </w:tabs>
        <w:ind w:left="7538" w:hanging="180"/>
      </w:pPr>
      <w:rPr>
        <w:rFonts w:cs="Times New Roman"/>
      </w:rPr>
    </w:lvl>
  </w:abstractNum>
  <w:abstractNum w:abstractNumId="2">
    <w:nsid w:val="36A62B8A"/>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3">
    <w:nsid w:val="44E251D5"/>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4">
    <w:nsid w:val="48454D02"/>
    <w:multiLevelType w:val="hybridMultilevel"/>
    <w:tmpl w:val="CBB46C4E"/>
    <w:lvl w:ilvl="0" w:tplc="5BD8C3C4">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5">
    <w:nsid w:val="50604542"/>
    <w:multiLevelType w:val="hybridMultilevel"/>
    <w:tmpl w:val="DF925EC2"/>
    <w:lvl w:ilvl="0" w:tplc="CDF6E45A">
      <w:start w:val="1"/>
      <w:numFmt w:val="low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6FA2720B"/>
    <w:multiLevelType w:val="hybridMultilevel"/>
    <w:tmpl w:val="1DA22538"/>
    <w:lvl w:ilvl="0" w:tplc="D9F4EABE">
      <w:start w:val="1"/>
      <w:numFmt w:val="lowerLetter"/>
      <w:lvlText w:val="(%1)"/>
      <w:lvlJc w:val="left"/>
      <w:pPr>
        <w:tabs>
          <w:tab w:val="num" w:pos="2513"/>
        </w:tabs>
        <w:ind w:left="2513" w:hanging="360"/>
      </w:pPr>
      <w:rPr>
        <w:rFonts w:cs="Times New Roman" w:hint="default"/>
      </w:rPr>
    </w:lvl>
    <w:lvl w:ilvl="1" w:tplc="04090019">
      <w:start w:val="1"/>
      <w:numFmt w:val="lowerLetter"/>
      <w:lvlText w:val="%2."/>
      <w:lvlJc w:val="left"/>
      <w:pPr>
        <w:tabs>
          <w:tab w:val="num" w:pos="3233"/>
        </w:tabs>
        <w:ind w:left="3233" w:hanging="360"/>
      </w:pPr>
      <w:rPr>
        <w:rFonts w:cs="Times New Roman"/>
      </w:rPr>
    </w:lvl>
    <w:lvl w:ilvl="2" w:tplc="0409001B">
      <w:start w:val="1"/>
      <w:numFmt w:val="lowerRoman"/>
      <w:lvlText w:val="%3."/>
      <w:lvlJc w:val="right"/>
      <w:pPr>
        <w:tabs>
          <w:tab w:val="num" w:pos="3953"/>
        </w:tabs>
        <w:ind w:left="3953" w:hanging="180"/>
      </w:pPr>
      <w:rPr>
        <w:rFonts w:cs="Times New Roman"/>
      </w:rPr>
    </w:lvl>
    <w:lvl w:ilvl="3" w:tplc="0409000F">
      <w:start w:val="1"/>
      <w:numFmt w:val="decimal"/>
      <w:lvlText w:val="%4."/>
      <w:lvlJc w:val="left"/>
      <w:pPr>
        <w:tabs>
          <w:tab w:val="num" w:pos="4673"/>
        </w:tabs>
        <w:ind w:left="4673" w:hanging="360"/>
      </w:pPr>
      <w:rPr>
        <w:rFonts w:cs="Times New Roman"/>
      </w:rPr>
    </w:lvl>
    <w:lvl w:ilvl="4" w:tplc="04090019">
      <w:start w:val="1"/>
      <w:numFmt w:val="lowerLetter"/>
      <w:lvlText w:val="%5."/>
      <w:lvlJc w:val="left"/>
      <w:pPr>
        <w:tabs>
          <w:tab w:val="num" w:pos="5393"/>
        </w:tabs>
        <w:ind w:left="5393" w:hanging="360"/>
      </w:pPr>
      <w:rPr>
        <w:rFonts w:cs="Times New Roman"/>
      </w:rPr>
    </w:lvl>
    <w:lvl w:ilvl="5" w:tplc="0409001B">
      <w:start w:val="1"/>
      <w:numFmt w:val="lowerRoman"/>
      <w:lvlText w:val="%6."/>
      <w:lvlJc w:val="right"/>
      <w:pPr>
        <w:tabs>
          <w:tab w:val="num" w:pos="6113"/>
        </w:tabs>
        <w:ind w:left="6113" w:hanging="180"/>
      </w:pPr>
      <w:rPr>
        <w:rFonts w:cs="Times New Roman"/>
      </w:rPr>
    </w:lvl>
    <w:lvl w:ilvl="6" w:tplc="0409000F">
      <w:start w:val="1"/>
      <w:numFmt w:val="decimal"/>
      <w:lvlText w:val="%7."/>
      <w:lvlJc w:val="left"/>
      <w:pPr>
        <w:tabs>
          <w:tab w:val="num" w:pos="6833"/>
        </w:tabs>
        <w:ind w:left="6833" w:hanging="360"/>
      </w:pPr>
      <w:rPr>
        <w:rFonts w:cs="Times New Roman"/>
      </w:rPr>
    </w:lvl>
    <w:lvl w:ilvl="7" w:tplc="04090019">
      <w:start w:val="1"/>
      <w:numFmt w:val="lowerLetter"/>
      <w:lvlText w:val="%8."/>
      <w:lvlJc w:val="left"/>
      <w:pPr>
        <w:tabs>
          <w:tab w:val="num" w:pos="7553"/>
        </w:tabs>
        <w:ind w:left="7553" w:hanging="360"/>
      </w:pPr>
      <w:rPr>
        <w:rFonts w:cs="Times New Roman"/>
      </w:rPr>
    </w:lvl>
    <w:lvl w:ilvl="8" w:tplc="0409001B">
      <w:start w:val="1"/>
      <w:numFmt w:val="lowerRoman"/>
      <w:lvlText w:val="%9."/>
      <w:lvlJc w:val="right"/>
      <w:pPr>
        <w:tabs>
          <w:tab w:val="num" w:pos="8273"/>
        </w:tabs>
        <w:ind w:left="8273" w:hanging="180"/>
      </w:pPr>
      <w:rPr>
        <w:rFonts w:cs="Times New Roman"/>
      </w:rPr>
    </w:lvl>
  </w:abstractNum>
  <w:abstractNum w:abstractNumId="7">
    <w:nsid w:val="72B67FCB"/>
    <w:multiLevelType w:val="hybridMultilevel"/>
    <w:tmpl w:val="E10E9A02"/>
    <w:lvl w:ilvl="0" w:tplc="50368B74">
      <w:start w:val="1"/>
      <w:numFmt w:val="lowerLetter"/>
      <w:lvlText w:val="(%1)"/>
      <w:lvlJc w:val="left"/>
      <w:pPr>
        <w:tabs>
          <w:tab w:val="num" w:pos="1440"/>
        </w:tabs>
        <w:ind w:left="1440" w:hanging="720"/>
      </w:pPr>
      <w:rPr>
        <w:rFonts w:cs="Times New Roman" w:hint="default"/>
      </w:rPr>
    </w:lvl>
    <w:lvl w:ilvl="1" w:tplc="BF02386E">
      <w:start w:val="3"/>
      <w:numFmt w:val="decimal"/>
      <w:lvlText w:val="(%2)"/>
      <w:lvlJc w:val="left"/>
      <w:pPr>
        <w:tabs>
          <w:tab w:val="num" w:pos="2895"/>
        </w:tabs>
        <w:ind w:left="2895" w:hanging="1455"/>
      </w:pPr>
      <w:rPr>
        <w:rFonts w:cs="Times New Roman" w:hint="default"/>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3852"/>
    <w:rsid w:val="00027301"/>
    <w:rsid w:val="00032BD8"/>
    <w:rsid w:val="00036544"/>
    <w:rsid w:val="00052E3E"/>
    <w:rsid w:val="0009317F"/>
    <w:rsid w:val="000E1DC5"/>
    <w:rsid w:val="00133852"/>
    <w:rsid w:val="00142CC5"/>
    <w:rsid w:val="00181A36"/>
    <w:rsid w:val="001C3786"/>
    <w:rsid w:val="001C3CA1"/>
    <w:rsid w:val="00282BF3"/>
    <w:rsid w:val="00291E84"/>
    <w:rsid w:val="002A3D13"/>
    <w:rsid w:val="003034F4"/>
    <w:rsid w:val="00370FFB"/>
    <w:rsid w:val="003E51E5"/>
    <w:rsid w:val="004208CF"/>
    <w:rsid w:val="004279A1"/>
    <w:rsid w:val="0043459F"/>
    <w:rsid w:val="0044272A"/>
    <w:rsid w:val="00463A32"/>
    <w:rsid w:val="00472387"/>
    <w:rsid w:val="00472D81"/>
    <w:rsid w:val="004D348A"/>
    <w:rsid w:val="004D6B53"/>
    <w:rsid w:val="004F632D"/>
    <w:rsid w:val="00521329"/>
    <w:rsid w:val="00585008"/>
    <w:rsid w:val="0059697F"/>
    <w:rsid w:val="005A2A65"/>
    <w:rsid w:val="005F2033"/>
    <w:rsid w:val="00606BB2"/>
    <w:rsid w:val="00645FAB"/>
    <w:rsid w:val="00663FEC"/>
    <w:rsid w:val="006B0FE2"/>
    <w:rsid w:val="006C56D2"/>
    <w:rsid w:val="006D05FF"/>
    <w:rsid w:val="00742284"/>
    <w:rsid w:val="00766E20"/>
    <w:rsid w:val="00796417"/>
    <w:rsid w:val="007A3297"/>
    <w:rsid w:val="0081258E"/>
    <w:rsid w:val="0082292A"/>
    <w:rsid w:val="00836FAB"/>
    <w:rsid w:val="00842032"/>
    <w:rsid w:val="00875451"/>
    <w:rsid w:val="008E7623"/>
    <w:rsid w:val="0090175E"/>
    <w:rsid w:val="0092576D"/>
    <w:rsid w:val="00A12091"/>
    <w:rsid w:val="00A163DF"/>
    <w:rsid w:val="00A1784D"/>
    <w:rsid w:val="00A513B7"/>
    <w:rsid w:val="00AA3A3C"/>
    <w:rsid w:val="00AA5AEC"/>
    <w:rsid w:val="00AD215A"/>
    <w:rsid w:val="00B80588"/>
    <w:rsid w:val="00B85316"/>
    <w:rsid w:val="00BA08F9"/>
    <w:rsid w:val="00BC090B"/>
    <w:rsid w:val="00C131DE"/>
    <w:rsid w:val="00C6337A"/>
    <w:rsid w:val="00C669FD"/>
    <w:rsid w:val="00CF1D58"/>
    <w:rsid w:val="00D24D90"/>
    <w:rsid w:val="00D53BA1"/>
    <w:rsid w:val="00D8706E"/>
    <w:rsid w:val="00D92B6F"/>
    <w:rsid w:val="00D936EE"/>
    <w:rsid w:val="00DD5882"/>
    <w:rsid w:val="00DE539B"/>
    <w:rsid w:val="00E14759"/>
    <w:rsid w:val="00E575E9"/>
    <w:rsid w:val="00EA0F1F"/>
    <w:rsid w:val="00EF0F90"/>
    <w:rsid w:val="00EF46D9"/>
    <w:rsid w:val="00F86F46"/>
    <w:rsid w:val="00F90688"/>
    <w:rsid w:val="00FC0704"/>
    <w:rsid w:val="00FC5860"/>
    <w:rsid w:val="00FD0027"/>
    <w:rsid w:val="00FF1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3852"/>
    <w:rPr>
      <w:sz w:val="24"/>
      <w:szCs w:val="24"/>
      <w:lang w:eastAsia="en-US"/>
    </w:rPr>
  </w:style>
  <w:style w:type="paragraph" w:styleId="Heading1">
    <w:name w:val="heading 1"/>
    <w:basedOn w:val="Normal"/>
    <w:next w:val="Normal"/>
    <w:link w:val="Heading1Char"/>
    <w:uiPriority w:val="9"/>
    <w:qFormat/>
    <w:rsid w:val="00133852"/>
    <w:pPr>
      <w:keepNext/>
      <w:tabs>
        <w:tab w:val="left" w:pos="-720"/>
      </w:tabs>
      <w:suppressAutoHyphens/>
      <w:ind w:left="900" w:hanging="900"/>
      <w:jc w:val="both"/>
      <w:outlineLvl w:val="0"/>
    </w:pPr>
    <w:rPr>
      <w:rFonts w:ascii="Arial" w:hAnsi="Arial" w:cs="Arial"/>
    </w:rPr>
  </w:style>
  <w:style w:type="paragraph" w:styleId="Heading3">
    <w:name w:val="heading 3"/>
    <w:aliases w:val="Level 1 - 1,Minor heading"/>
    <w:basedOn w:val="Normal"/>
    <w:next w:val="Normal"/>
    <w:link w:val="Heading3Char"/>
    <w:uiPriority w:val="9"/>
    <w:qFormat/>
    <w:rsid w:val="00133852"/>
    <w:pPr>
      <w:keepNext/>
      <w:outlineLvl w:val="2"/>
    </w:pPr>
    <w:rPr>
      <w:rFonts w:ascii="Arial" w:hAnsi="Arial" w:cs="Arial"/>
      <w:b/>
      <w:bCs/>
    </w:rPr>
  </w:style>
  <w:style w:type="paragraph" w:styleId="Heading4">
    <w:name w:val="heading 4"/>
    <w:aliases w:val="Numbered - 4,Te,(i),Level 2 - a,Sub-Minor"/>
    <w:basedOn w:val="Normal"/>
    <w:next w:val="Normal"/>
    <w:link w:val="Heading4Char"/>
    <w:uiPriority w:val="9"/>
    <w:qFormat/>
    <w:rsid w:val="00133852"/>
    <w:pPr>
      <w:keepNext/>
      <w:tabs>
        <w:tab w:val="left" w:pos="0"/>
      </w:tabs>
      <w:suppressAutoHyphens/>
      <w:ind w:left="720" w:hanging="720"/>
      <w:jc w:val="both"/>
      <w:outlineLvl w:val="3"/>
    </w:pPr>
    <w:rPr>
      <w:rFonts w:ascii="Arial" w:hAnsi="Arial" w:cs="Arial"/>
      <w:b/>
      <w:bCs/>
    </w:rPr>
  </w:style>
  <w:style w:type="paragraph" w:styleId="Heading6">
    <w:name w:val="heading 6"/>
    <w:basedOn w:val="Normal"/>
    <w:next w:val="Normal"/>
    <w:link w:val="Heading6Char"/>
    <w:uiPriority w:val="9"/>
    <w:qFormat/>
    <w:rsid w:val="00133852"/>
    <w:pPr>
      <w:keepNext/>
      <w:keepLines/>
      <w:tabs>
        <w:tab w:val="left" w:pos="0"/>
      </w:tabs>
      <w:suppressAutoHyphens/>
      <w:ind w:left="1440" w:hanging="1440"/>
      <w:jc w:val="both"/>
      <w:outlineLvl w:val="5"/>
    </w:pPr>
    <w:rPr>
      <w:rFonts w:ascii="Arial" w:hAnsi="Arial" w:cs="Arial"/>
      <w:b/>
      <w:bCs/>
    </w:rPr>
  </w:style>
  <w:style w:type="paragraph" w:styleId="Heading8">
    <w:name w:val="heading 8"/>
    <w:basedOn w:val="Normal"/>
    <w:next w:val="Normal"/>
    <w:link w:val="Heading8Char"/>
    <w:uiPriority w:val="9"/>
    <w:qFormat/>
    <w:rsid w:val="00133852"/>
    <w:pPr>
      <w:keepNext/>
      <w:tabs>
        <w:tab w:val="left" w:pos="0"/>
        <w:tab w:val="left" w:pos="567"/>
      </w:tabs>
      <w:suppressAutoHyphens/>
      <w:jc w:val="both"/>
      <w:outlineLvl w:val="7"/>
    </w:pPr>
    <w:rPr>
      <w:rFonts w:ascii="Arial" w:hAnsi="Arial" w:cs="Arial"/>
    </w:rPr>
  </w:style>
  <w:style w:type="paragraph" w:styleId="Heading9">
    <w:name w:val="heading 9"/>
    <w:basedOn w:val="Normal"/>
    <w:next w:val="Normal"/>
    <w:link w:val="Heading9Char"/>
    <w:uiPriority w:val="9"/>
    <w:qFormat/>
    <w:rsid w:val="00133852"/>
    <w:pPr>
      <w:keepNext/>
      <w:spacing w:line="36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36544"/>
    <w:rPr>
      <w:rFonts w:ascii="Arial" w:hAnsi="Arial"/>
      <w:sz w:val="24"/>
      <w:lang w:val="x-none" w:eastAsia="en-US"/>
    </w:rPr>
  </w:style>
  <w:style w:type="character" w:customStyle="1" w:styleId="Heading3Char">
    <w:name w:val="Heading 3 Char"/>
    <w:aliases w:val="Level 1 - 1 Char,Minor heading Char"/>
    <w:basedOn w:val="DefaultParagraphFont"/>
    <w:link w:val="Heading3"/>
    <w:uiPriority w:val="9"/>
    <w:semiHidden/>
    <w:rsid w:val="00583AF3"/>
    <w:rPr>
      <w:rFonts w:asciiTheme="majorHAnsi" w:eastAsiaTheme="majorEastAsia" w:hAnsiTheme="majorHAnsi" w:cstheme="majorBidi"/>
      <w:b/>
      <w:bCs/>
      <w:sz w:val="26"/>
      <w:szCs w:val="26"/>
      <w:lang w:eastAsia="en-US"/>
    </w:rPr>
  </w:style>
  <w:style w:type="character" w:customStyle="1" w:styleId="Heading4Char">
    <w:name w:val="Heading 4 Char"/>
    <w:aliases w:val="Numbered - 4 Char,Te Char,(i) Char,Level 2 - a Char,Sub-Minor Char"/>
    <w:basedOn w:val="DefaultParagraphFont"/>
    <w:link w:val="Heading4"/>
    <w:uiPriority w:val="9"/>
    <w:semiHidden/>
    <w:rsid w:val="00583AF3"/>
    <w:rPr>
      <w:rFonts w:asciiTheme="minorHAnsi" w:eastAsiaTheme="minorEastAsia" w:hAnsiTheme="minorHAnsi" w:cstheme="minorBidi"/>
      <w:b/>
      <w:bCs/>
      <w:sz w:val="28"/>
      <w:szCs w:val="28"/>
      <w:lang w:eastAsia="en-US"/>
    </w:rPr>
  </w:style>
  <w:style w:type="character" w:customStyle="1" w:styleId="Heading6Char">
    <w:name w:val="Heading 6 Char"/>
    <w:basedOn w:val="DefaultParagraphFont"/>
    <w:link w:val="Heading6"/>
    <w:uiPriority w:val="9"/>
    <w:semiHidden/>
    <w:rsid w:val="00583AF3"/>
    <w:rPr>
      <w:rFonts w:asciiTheme="minorHAnsi" w:eastAsiaTheme="minorEastAsia" w:hAnsiTheme="minorHAnsi" w:cstheme="minorBidi"/>
      <w:b/>
      <w:bCs/>
      <w:sz w:val="22"/>
      <w:szCs w:val="22"/>
      <w:lang w:eastAsia="en-US"/>
    </w:rPr>
  </w:style>
  <w:style w:type="character" w:customStyle="1" w:styleId="Heading8Char">
    <w:name w:val="Heading 8 Char"/>
    <w:basedOn w:val="DefaultParagraphFont"/>
    <w:link w:val="Heading8"/>
    <w:uiPriority w:val="9"/>
    <w:semiHidden/>
    <w:rsid w:val="00583AF3"/>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583AF3"/>
    <w:rPr>
      <w:rFonts w:asciiTheme="majorHAnsi" w:eastAsiaTheme="majorEastAsia" w:hAnsiTheme="majorHAnsi" w:cstheme="majorBidi"/>
      <w:sz w:val="22"/>
      <w:szCs w:val="22"/>
      <w:lang w:eastAsia="en-US"/>
    </w:rPr>
  </w:style>
  <w:style w:type="paragraph" w:styleId="Footer">
    <w:name w:val="footer"/>
    <w:basedOn w:val="Normal"/>
    <w:link w:val="FooterChar"/>
    <w:uiPriority w:val="99"/>
    <w:rsid w:val="00133852"/>
    <w:pPr>
      <w:tabs>
        <w:tab w:val="center" w:pos="4153"/>
        <w:tab w:val="right" w:pos="8306"/>
      </w:tabs>
    </w:pPr>
    <w:rPr>
      <w:b/>
      <w:bCs/>
      <w:sz w:val="28"/>
      <w:szCs w:val="28"/>
      <w:lang w:val="en-US"/>
    </w:rPr>
  </w:style>
  <w:style w:type="character" w:customStyle="1" w:styleId="FooterChar">
    <w:name w:val="Footer Char"/>
    <w:basedOn w:val="DefaultParagraphFont"/>
    <w:link w:val="Footer"/>
    <w:uiPriority w:val="99"/>
    <w:semiHidden/>
    <w:rsid w:val="00583AF3"/>
    <w:rPr>
      <w:sz w:val="24"/>
      <w:szCs w:val="24"/>
      <w:lang w:eastAsia="en-US"/>
    </w:rPr>
  </w:style>
  <w:style w:type="character" w:styleId="PageNumber">
    <w:name w:val="page number"/>
    <w:basedOn w:val="DefaultParagraphFont"/>
    <w:uiPriority w:val="99"/>
    <w:rsid w:val="00133852"/>
    <w:rPr>
      <w:rFonts w:cs="Times New Roman"/>
    </w:rPr>
  </w:style>
  <w:style w:type="paragraph" w:styleId="Title">
    <w:name w:val="Title"/>
    <w:basedOn w:val="Normal"/>
    <w:link w:val="TitleChar"/>
    <w:uiPriority w:val="10"/>
    <w:qFormat/>
    <w:rsid w:val="00133852"/>
    <w:pPr>
      <w:jc w:val="center"/>
    </w:pPr>
    <w:rPr>
      <w:rFonts w:ascii="Arial" w:hAnsi="Arial" w:cs="Arial"/>
      <w:b/>
      <w:bCs/>
    </w:rPr>
  </w:style>
  <w:style w:type="character" w:customStyle="1" w:styleId="TitleChar">
    <w:name w:val="Title Char"/>
    <w:basedOn w:val="DefaultParagraphFont"/>
    <w:link w:val="Title"/>
    <w:uiPriority w:val="10"/>
    <w:rsid w:val="00583AF3"/>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uiPriority w:val="99"/>
    <w:rsid w:val="00133852"/>
    <w:pPr>
      <w:jc w:val="both"/>
    </w:pPr>
    <w:rPr>
      <w:rFonts w:ascii="Arial" w:hAnsi="Arial" w:cs="Arial"/>
    </w:rPr>
  </w:style>
  <w:style w:type="character" w:customStyle="1" w:styleId="BodyTextChar">
    <w:name w:val="Body Text Char"/>
    <w:basedOn w:val="DefaultParagraphFont"/>
    <w:link w:val="BodyText"/>
    <w:uiPriority w:val="99"/>
    <w:locked/>
    <w:rsid w:val="00036544"/>
    <w:rPr>
      <w:rFonts w:ascii="Arial" w:hAnsi="Arial"/>
      <w:sz w:val="24"/>
      <w:lang w:val="x-none" w:eastAsia="en-US"/>
    </w:rPr>
  </w:style>
  <w:style w:type="paragraph" w:styleId="BodyText2">
    <w:name w:val="Body Text 2"/>
    <w:basedOn w:val="Normal"/>
    <w:link w:val="BodyText2Char"/>
    <w:uiPriority w:val="99"/>
    <w:rsid w:val="00133852"/>
    <w:pPr>
      <w:tabs>
        <w:tab w:val="left" w:pos="0"/>
      </w:tabs>
      <w:suppressAutoHyphens/>
      <w:spacing w:line="360" w:lineRule="auto"/>
      <w:jc w:val="both"/>
    </w:pPr>
    <w:rPr>
      <w:b/>
      <w:bCs/>
      <w:i/>
      <w:iCs/>
    </w:rPr>
  </w:style>
  <w:style w:type="character" w:customStyle="1" w:styleId="BodyText2Char">
    <w:name w:val="Body Text 2 Char"/>
    <w:basedOn w:val="DefaultParagraphFont"/>
    <w:link w:val="BodyText2"/>
    <w:uiPriority w:val="99"/>
    <w:semiHidden/>
    <w:rsid w:val="00583AF3"/>
    <w:rPr>
      <w:sz w:val="24"/>
      <w:szCs w:val="24"/>
      <w:lang w:eastAsia="en-US"/>
    </w:rPr>
  </w:style>
  <w:style w:type="paragraph" w:styleId="BodyTextIndent2">
    <w:name w:val="Body Text Indent 2"/>
    <w:basedOn w:val="Normal"/>
    <w:link w:val="BodyTextIndent2Char"/>
    <w:uiPriority w:val="99"/>
    <w:rsid w:val="00133852"/>
    <w:pPr>
      <w:tabs>
        <w:tab w:val="left" w:pos="900"/>
      </w:tabs>
      <w:ind w:left="1620" w:hanging="720"/>
      <w:jc w:val="both"/>
    </w:pPr>
    <w:rPr>
      <w:rFonts w:ascii="Arial" w:hAnsi="Arial" w:cs="Arial"/>
    </w:rPr>
  </w:style>
  <w:style w:type="character" w:customStyle="1" w:styleId="BodyTextIndent2Char">
    <w:name w:val="Body Text Indent 2 Char"/>
    <w:basedOn w:val="DefaultParagraphFont"/>
    <w:link w:val="BodyTextIndent2"/>
    <w:uiPriority w:val="99"/>
    <w:semiHidden/>
    <w:rsid w:val="00583AF3"/>
    <w:rPr>
      <w:sz w:val="24"/>
      <w:szCs w:val="24"/>
      <w:lang w:eastAsia="en-US"/>
    </w:rPr>
  </w:style>
  <w:style w:type="paragraph" w:styleId="BodyTextIndent3">
    <w:name w:val="Body Text Indent 3"/>
    <w:basedOn w:val="Normal"/>
    <w:link w:val="BodyTextIndent3Char"/>
    <w:uiPriority w:val="99"/>
    <w:rsid w:val="00133852"/>
    <w:pPr>
      <w:tabs>
        <w:tab w:val="left" w:pos="-720"/>
        <w:tab w:val="left" w:pos="0"/>
      </w:tabs>
      <w:suppressAutoHyphens/>
      <w:ind w:left="993" w:hanging="993"/>
      <w:jc w:val="both"/>
    </w:pPr>
    <w:rPr>
      <w:rFonts w:ascii="Arial" w:hAnsi="Arial" w:cs="Arial"/>
    </w:rPr>
  </w:style>
  <w:style w:type="character" w:customStyle="1" w:styleId="BodyTextIndent3Char">
    <w:name w:val="Body Text Indent 3 Char"/>
    <w:basedOn w:val="DefaultParagraphFont"/>
    <w:link w:val="BodyTextIndent3"/>
    <w:uiPriority w:val="99"/>
    <w:semiHidden/>
    <w:rsid w:val="00583AF3"/>
    <w:rPr>
      <w:sz w:val="16"/>
      <w:szCs w:val="16"/>
      <w:lang w:eastAsia="en-US"/>
    </w:rPr>
  </w:style>
  <w:style w:type="paragraph" w:styleId="Header">
    <w:name w:val="header"/>
    <w:basedOn w:val="Normal"/>
    <w:link w:val="HeaderChar"/>
    <w:uiPriority w:val="99"/>
    <w:rsid w:val="00133852"/>
    <w:pPr>
      <w:tabs>
        <w:tab w:val="center" w:pos="4153"/>
        <w:tab w:val="right" w:pos="8306"/>
      </w:tabs>
    </w:pPr>
  </w:style>
  <w:style w:type="character" w:customStyle="1" w:styleId="HeaderChar">
    <w:name w:val="Header Char"/>
    <w:basedOn w:val="DefaultParagraphFont"/>
    <w:link w:val="Header"/>
    <w:uiPriority w:val="99"/>
    <w:semiHidden/>
    <w:rsid w:val="00583AF3"/>
    <w:rPr>
      <w:sz w:val="24"/>
      <w:szCs w:val="24"/>
      <w:lang w:eastAsia="en-US"/>
    </w:rPr>
  </w:style>
  <w:style w:type="paragraph" w:styleId="BlockText">
    <w:name w:val="Block Text"/>
    <w:basedOn w:val="Normal"/>
    <w:uiPriority w:val="99"/>
    <w:rsid w:val="00133852"/>
    <w:pPr>
      <w:tabs>
        <w:tab w:val="left" w:pos="0"/>
      </w:tabs>
      <w:suppressAutoHyphens/>
      <w:ind w:left="1418" w:right="803" w:hanging="698"/>
      <w:jc w:val="both"/>
    </w:pPr>
    <w:rPr>
      <w:rFonts w:ascii="Arial" w:hAnsi="Arial" w:cs="Arial"/>
    </w:rPr>
  </w:style>
  <w:style w:type="paragraph" w:customStyle="1" w:styleId="1">
    <w:name w:val="1."/>
    <w:basedOn w:val="Normal"/>
    <w:rsid w:val="00133852"/>
    <w:pPr>
      <w:tabs>
        <w:tab w:val="left" w:pos="1440"/>
      </w:tabs>
      <w:ind w:left="864" w:hanging="864"/>
    </w:pPr>
    <w:rPr>
      <w:b/>
      <w:bCs/>
      <w:i/>
      <w:iCs/>
    </w:rPr>
  </w:style>
  <w:style w:type="paragraph" w:customStyle="1" w:styleId="Conditionhead">
    <w:name w:val="Condition head"/>
    <w:basedOn w:val="Normal"/>
    <w:rsid w:val="00133852"/>
    <w:pPr>
      <w:tabs>
        <w:tab w:val="left" w:pos="-720"/>
      </w:tabs>
      <w:suppressAutoHyphens/>
      <w:spacing w:line="360" w:lineRule="auto"/>
      <w:jc w:val="both"/>
    </w:pPr>
    <w:rPr>
      <w:b/>
      <w:bCs/>
    </w:rPr>
  </w:style>
  <w:style w:type="paragraph" w:customStyle="1" w:styleId="Sectionheading">
    <w:name w:val="Section heading"/>
    <w:basedOn w:val="Normal"/>
    <w:rsid w:val="00133852"/>
    <w:pPr>
      <w:suppressAutoHyphens/>
      <w:spacing w:line="360" w:lineRule="auto"/>
      <w:jc w:val="both"/>
    </w:pPr>
    <w:rPr>
      <w:b/>
      <w:bCs/>
      <w:u w:val="single"/>
    </w:rPr>
  </w:style>
  <w:style w:type="paragraph" w:customStyle="1" w:styleId="MarginText">
    <w:name w:val="Margin Text"/>
    <w:basedOn w:val="BodyText"/>
    <w:rsid w:val="00133852"/>
    <w:pPr>
      <w:overflowPunct w:val="0"/>
      <w:autoSpaceDE w:val="0"/>
      <w:autoSpaceDN w:val="0"/>
      <w:adjustRightInd w:val="0"/>
      <w:spacing w:after="240" w:line="360" w:lineRule="auto"/>
      <w:textAlignment w:val="baseline"/>
    </w:pPr>
    <w:rPr>
      <w:rFonts w:ascii="Times New Roman" w:hAnsi="Times New Roman" w:cs="Times New Roman"/>
      <w:sz w:val="22"/>
      <w:szCs w:val="22"/>
    </w:rPr>
  </w:style>
  <w:style w:type="paragraph" w:customStyle="1" w:styleId="Default">
    <w:name w:val="Default"/>
    <w:rsid w:val="00133852"/>
    <w:pPr>
      <w:autoSpaceDE w:val="0"/>
      <w:autoSpaceDN w:val="0"/>
      <w:adjustRightInd w:val="0"/>
    </w:pPr>
    <w:rPr>
      <w:color w:val="000000"/>
      <w:sz w:val="24"/>
      <w:szCs w:val="24"/>
      <w:lang w:val="en-US" w:eastAsia="en-US"/>
    </w:rPr>
  </w:style>
  <w:style w:type="paragraph" w:styleId="BodyText3">
    <w:name w:val="Body Text 3"/>
    <w:basedOn w:val="Normal"/>
    <w:link w:val="BodyText3Char"/>
    <w:uiPriority w:val="99"/>
    <w:rsid w:val="00133852"/>
    <w:pPr>
      <w:spacing w:line="360" w:lineRule="auto"/>
    </w:pPr>
    <w:rPr>
      <w:b/>
      <w:bCs/>
      <w:i/>
      <w:iCs/>
      <w:sz w:val="28"/>
      <w:szCs w:val="28"/>
    </w:rPr>
  </w:style>
  <w:style w:type="character" w:customStyle="1" w:styleId="BodyText3Char">
    <w:name w:val="Body Text 3 Char"/>
    <w:basedOn w:val="DefaultParagraphFont"/>
    <w:link w:val="BodyText3"/>
    <w:uiPriority w:val="99"/>
    <w:semiHidden/>
    <w:rsid w:val="00583AF3"/>
    <w:rPr>
      <w:sz w:val="16"/>
      <w:szCs w:val="16"/>
      <w:lang w:eastAsia="en-US"/>
    </w:rPr>
  </w:style>
  <w:style w:type="paragraph" w:customStyle="1" w:styleId="DefaultText">
    <w:name w:val="Default Text"/>
    <w:basedOn w:val="Normal"/>
    <w:rsid w:val="00370FFB"/>
    <w:pPr>
      <w:overflowPunct w:val="0"/>
      <w:autoSpaceDE w:val="0"/>
      <w:autoSpaceDN w:val="0"/>
      <w:adjustRightInd w:val="0"/>
      <w:textAlignment w:val="baseline"/>
    </w:pPr>
    <w:rPr>
      <w:rFonts w:ascii="Arial" w:hAnsi="Arial"/>
      <w:szCs w:val="20"/>
    </w:rPr>
  </w:style>
  <w:style w:type="paragraph" w:customStyle="1" w:styleId="NumberList">
    <w:name w:val="Number List"/>
    <w:basedOn w:val="Normal"/>
    <w:rsid w:val="00370FFB"/>
    <w:pPr>
      <w:overflowPunct w:val="0"/>
      <w:autoSpaceDE w:val="0"/>
      <w:autoSpaceDN w:val="0"/>
      <w:adjustRightInd w:val="0"/>
      <w:spacing w:after="120"/>
      <w:jc w:val="both"/>
      <w:textAlignment w:val="baseline"/>
    </w:pPr>
    <w:rPr>
      <w:rFonts w:ascii="Arial" w:hAnsi="Arial"/>
      <w:szCs w:val="20"/>
    </w:rPr>
  </w:style>
  <w:style w:type="table" w:styleId="TableGrid">
    <w:name w:val="Table Grid"/>
    <w:basedOn w:val="TableNormal"/>
    <w:uiPriority w:val="59"/>
    <w:rsid w:val="00D9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bc">
    <w:name w:val="Bullet abc"/>
    <w:basedOn w:val="Normal"/>
    <w:rsid w:val="00036544"/>
    <w:pPr>
      <w:overflowPunct w:val="0"/>
      <w:autoSpaceDE w:val="0"/>
      <w:autoSpaceDN w:val="0"/>
      <w:adjustRightInd w:val="0"/>
      <w:spacing w:after="120"/>
      <w:textAlignment w:val="baseline"/>
    </w:pPr>
    <w:rPr>
      <w:rFonts w:ascii="Arial" w:hAnsi="Arial"/>
      <w:szCs w:val="20"/>
    </w:rPr>
  </w:style>
  <w:style w:type="paragraph" w:customStyle="1" w:styleId="BodySingle">
    <w:name w:val="Body Single"/>
    <w:basedOn w:val="Normal"/>
    <w:rsid w:val="00036544"/>
    <w:pPr>
      <w:autoSpaceDE w:val="0"/>
      <w:autoSpaceDN w:val="0"/>
      <w:adjustRightInd w:val="0"/>
    </w:pPr>
    <w:rPr>
      <w:lang w:val="en-US"/>
    </w:rPr>
  </w:style>
  <w:style w:type="paragraph" w:styleId="BalloonText">
    <w:name w:val="Balloon Text"/>
    <w:basedOn w:val="Normal"/>
    <w:link w:val="BalloonTextChar"/>
    <w:rsid w:val="00D8706E"/>
    <w:rPr>
      <w:rFonts w:ascii="Tahoma" w:hAnsi="Tahoma" w:cs="Tahoma"/>
      <w:sz w:val="16"/>
      <w:szCs w:val="16"/>
    </w:rPr>
  </w:style>
  <w:style w:type="character" w:customStyle="1" w:styleId="BalloonTextChar">
    <w:name w:val="Balloon Text Char"/>
    <w:basedOn w:val="DefaultParagraphFont"/>
    <w:link w:val="BalloonText"/>
    <w:rsid w:val="00D8706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3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50</Pages>
  <Words>15402</Words>
  <Characters>87793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Model Terms and Conditions of Contracts for Goods</vt:lpstr>
    </vt:vector>
  </TitlesOfParts>
  <Company>Health and Safety Executive</Company>
  <LinksUpToDate>false</LinksUpToDate>
  <CharactersWithSpaces>102990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Terms and Conditions of Contracts for Goods</dc:title>
  <dc:subject/>
  <dc:creator>loneill</dc:creator>
  <cp:keywords/>
  <dc:description/>
  <cp:lastModifiedBy>Gilbert Muller</cp:lastModifiedBy>
  <cp:revision>35</cp:revision>
  <cp:lastPrinted>2015-05-05T12:33:00Z</cp:lastPrinted>
  <dcterms:created xsi:type="dcterms:W3CDTF">2013-12-13T14:23:00Z</dcterms:created>
  <dcterms:modified xsi:type="dcterms:W3CDTF">2015-05-05T12:33:00Z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334333060</vt:i4>
  </property>
  <property fmtid="{D5CDD505-2E9C-101B-9397-08002B2CF9AE}" pid="3" name="_NewReviewCycle">
    <vt:lpwstr/>
  </property>
  <property fmtid="{D5CDD505-2E9C-101B-9397-08002B2CF9AE}" pid="4" name="_EmailSubject">
    <vt:lpwstr>HSE T&amp;Cs</vt:lpwstr>
  </property>
  <property fmtid="{D5CDD505-2E9C-101B-9397-08002B2CF9AE}" pid="5" name="_AuthorEmail">
    <vt:lpwstr>Gary.Owens@hse.gsi.gov.uk</vt:lpwstr>
  </property>
  <property fmtid="{D5CDD505-2E9C-101B-9397-08002B2CF9AE}" pid="6" name="_AuthorEmailDisplayName">
    <vt:lpwstr>Gary Owens</vt:lpwstr>
  </property>
  <property fmtid="{D5CDD505-2E9C-101B-9397-08002B2CF9AE}" pid="7" name="_ReviewingToolsShownOnce">
    <vt:lpwstr/>
  </property>
</Properties>
</file>